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30C49F9B" w14:paraId="55BFE939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7A49B1" w:rsidRDefault="000D3460" w14:paraId="631B3179" w14:textId="71A99C8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Pr="00C27C05" w:rsidR="00C27C05" w:rsidP="00C27C05" w:rsidRDefault="00C27C05" w14:paraId="2CDBDD32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27C05">
              <w:rPr>
                <w:b/>
                <w:sz w:val="20"/>
                <w:szCs w:val="20"/>
              </w:rPr>
              <w:t>This risk assessment covers the general premises/grounds and is suitable for both volunteer use during section meetings and for members of the public hiring the venue.</w:t>
            </w:r>
          </w:p>
          <w:p w:rsidRPr="007A49B1" w:rsidR="000D3460" w:rsidP="00C27C05" w:rsidRDefault="00C27C05" w14:paraId="2545DAEE" w14:textId="09C18D0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27C05">
              <w:rPr>
                <w:b/>
                <w:color w:val="EE0000"/>
                <w:sz w:val="20"/>
                <w:szCs w:val="20"/>
              </w:rPr>
              <w:t>It is a generic site risk assessment only. All volunteers, activity leaders, and hirers must complete their own activity-specific risk assessments for any programme, event, or activity they run</w:t>
            </w:r>
            <w:r w:rsidRPr="00C27C0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007A49B1" w:rsidRDefault="001767A2" w14:paraId="29A1EA96" w14:textId="34CF844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Pr="001767A2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October 2025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DD5A5C" w:rsidRDefault="000D3460" w14:paraId="43B158A7" w14:textId="4DB10A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</w:t>
            </w:r>
            <w:r w:rsidR="00A425F6">
              <w:rPr>
                <w:b/>
                <w:sz w:val="20"/>
                <w:szCs w:val="20"/>
              </w:rPr>
              <w:t>(s)</w:t>
            </w:r>
            <w:r w:rsidR="00DD5A5C">
              <w:rPr>
                <w:b/>
                <w:sz w:val="20"/>
                <w:szCs w:val="20"/>
              </w:rPr>
              <w:t xml:space="preserve">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="000D3460" w:rsidP="007A49B1" w:rsidRDefault="002E598A" w14:paraId="4CA1C844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Aaron Young, Group Lead Volunteer</w:t>
            </w:r>
          </w:p>
          <w:p w:rsidR="00A425F6" w:rsidP="007A49B1" w:rsidRDefault="00A425F6" w14:paraId="32B2C445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7A49B1" w:rsidR="00A425F6" w:rsidP="007A49B1" w:rsidRDefault="00A425F6" w14:paraId="05A2E88C" w14:textId="2472FC1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Karl Durr-Soresen, Trustees Board Chair</w:t>
            </w:r>
          </w:p>
        </w:tc>
      </w:tr>
      <w:tr w:rsidRPr="008349D7" w:rsidR="000D3460" w:rsidTr="30C49F9B" w14:paraId="44490732" w14:textId="77777777">
        <w:trPr>
          <w:trHeight w:val="701"/>
        </w:trPr>
        <w:tc>
          <w:tcPr>
            <w:tcW w:w="1696" w:type="dxa"/>
            <w:vMerge/>
            <w:tcMar/>
          </w:tcPr>
          <w:p w:rsidRPr="007A49B1" w:rsidR="000D3460" w:rsidP="007A49B1" w:rsidRDefault="000D3460" w14:paraId="3E63098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7A49B1" w:rsidR="000D3460" w:rsidP="007A49B1" w:rsidRDefault="000D3460" w14:paraId="78721187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30C49F9B" w:rsidRDefault="001767A2" w14:paraId="5BF5CB68" w14:textId="3C0A732A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30C49F9B" w:rsidR="001767A2">
              <w:rPr>
                <w:b w:val="1"/>
                <w:bCs w:val="1"/>
                <w:sz w:val="20"/>
                <w:szCs w:val="20"/>
              </w:rPr>
              <w:t>1</w:t>
            </w:r>
            <w:r w:rsidRPr="30C49F9B" w:rsidR="001767A2">
              <w:rPr>
                <w:b w:val="1"/>
                <w:bCs w:val="1"/>
                <w:sz w:val="20"/>
                <w:szCs w:val="20"/>
                <w:vertAlign w:val="superscript"/>
              </w:rPr>
              <w:t>st</w:t>
            </w:r>
            <w:r w:rsidRPr="30C49F9B" w:rsidR="001767A2">
              <w:rPr>
                <w:b w:val="1"/>
                <w:bCs w:val="1"/>
                <w:sz w:val="20"/>
                <w:szCs w:val="20"/>
              </w:rPr>
              <w:t xml:space="preserve"> October 202</w:t>
            </w:r>
            <w:r w:rsidRPr="30C49F9B" w:rsidR="6C4FB2F4">
              <w:rPr>
                <w:b w:val="1"/>
                <w:bCs w:val="1"/>
                <w:sz w:val="20"/>
                <w:szCs w:val="20"/>
              </w:rPr>
              <w:t>6</w:t>
            </w:r>
            <w:r w:rsidRPr="30C49F9B" w:rsidR="001767A2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30C49F9B" w:rsidR="001767A2">
              <w:rPr>
                <w:sz w:val="18"/>
                <w:szCs w:val="18"/>
              </w:rPr>
              <w:t>(</w:t>
            </w:r>
            <w:r w:rsidRPr="30C49F9B" w:rsidR="00E276AE">
              <w:rPr>
                <w:sz w:val="18"/>
                <w:szCs w:val="18"/>
              </w:rPr>
              <w:t>or with significant change to environment)</w:t>
            </w:r>
          </w:p>
        </w:tc>
        <w:tc>
          <w:tcPr>
            <w:tcW w:w="1842" w:type="dxa"/>
            <w:vMerge/>
            <w:tcMar/>
          </w:tcPr>
          <w:p w:rsidRPr="007A49B1" w:rsidR="000D3460" w:rsidP="007A49B1" w:rsidRDefault="000D3460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D3460" w:rsidP="007A49B1" w:rsidRDefault="000D3460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5E8D9366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:rsidRPr="007A49B1" w:rsidR="008349D7" w:rsidP="5E8D9366" w:rsidRDefault="3D3F512A" w14:paraId="246CE18C" w14:textId="35D46A7E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:rsidRPr="0007457A" w:rsidR="008349D7" w:rsidP="5E8D9366" w:rsidRDefault="00DD5A5C" w14:paraId="36BA9245" w14:textId="2F6DD014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Pr="0007457A" w:rsidR="008349D7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Pr="0007457A" w:rsidR="008349D7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Pr="0007457A" w:rsidR="008349D7">
              <w:rPr>
                <w:sz w:val="16"/>
                <w:szCs w:val="16"/>
              </w:rPr>
              <w:t>dentified?</w:t>
            </w:r>
          </w:p>
          <w:p w:rsidRPr="0007457A" w:rsidR="008349D7" w:rsidP="5E8D9366" w:rsidRDefault="00DD5A5C" w14:paraId="2E8A2E65" w14:textId="5D6FA0E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Pr="0007457A" w:rsidR="008349D7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:rsidR="519888AE" w:rsidP="5E8D9366" w:rsidRDefault="519888AE" w14:paraId="60BEE3F8" w14:textId="31851BA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:rsidRPr="0007457A" w:rsidR="008349D7" w:rsidP="5E8D9366" w:rsidRDefault="008349D7" w14:paraId="79030149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Pr="0007457A" w:rsidR="006E4079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Pr="0007457A" w:rsidR="006E4079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:rsidRPr="0007457A" w:rsidR="008349D7" w:rsidP="5E8D9366" w:rsidRDefault="008349D7" w14:paraId="0A9E934E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:rsidRPr="0007457A" w:rsidR="00404519" w:rsidP="5E8D9366" w:rsidRDefault="00404519" w14:paraId="03555046" w14:textId="5939C6EA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Pr="5E8D9366" w:rsidR="36C3158C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:rsidR="00404519" w:rsidP="5E8D9366" w:rsidRDefault="00404519" w14:paraId="29E1A6CB" w14:textId="21F1348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:rsidRPr="0007457A" w:rsidR="008349D7" w:rsidP="5E8D9366" w:rsidRDefault="008349D7" w14:paraId="7AF53F8E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Pr="0071703B" w:rsidR="008349D7" w:rsidTr="0007457A" w14:paraId="70818E66" w14:textId="77777777">
        <w:trPr>
          <w:trHeight w:val="723"/>
        </w:trPr>
        <w:tc>
          <w:tcPr>
            <w:tcW w:w="2840" w:type="dxa"/>
          </w:tcPr>
          <w:p w:rsidRPr="0007457A" w:rsidR="008349D7" w:rsidP="007A49B1" w:rsidRDefault="00DD5A5C" w14:paraId="25747014" w14:textId="50C88786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>A h</w:t>
            </w:r>
            <w:r w:rsidRPr="0007457A" w:rsidR="008349D7">
              <w:rPr>
                <w:b/>
                <w:sz w:val="14"/>
                <w:szCs w:val="14"/>
              </w:rPr>
              <w:t>azard</w:t>
            </w:r>
            <w:r w:rsidRPr="0007457A" w:rsidR="008349D7">
              <w:rPr>
                <w:sz w:val="14"/>
                <w:szCs w:val="14"/>
              </w:rPr>
              <w:t xml:space="preserve"> </w:t>
            </w:r>
            <w:r w:rsidRPr="0007457A">
              <w:rPr>
                <w:sz w:val="14"/>
                <w:szCs w:val="14"/>
              </w:rPr>
              <w:t>is</w:t>
            </w:r>
            <w:r w:rsidRPr="0007457A" w:rsidR="008349D7">
              <w:rPr>
                <w:sz w:val="14"/>
                <w:szCs w:val="14"/>
              </w:rPr>
              <w:t xml:space="preserve"> something that may cause harm or damage.</w:t>
            </w:r>
          </w:p>
          <w:p w:rsidRPr="0007457A" w:rsidR="008349D7" w:rsidP="00DD5A5C" w:rsidRDefault="00D456BB" w14:paraId="7EFC74A5" w14:textId="6DD0199A">
            <w:pPr>
              <w:widowControl/>
              <w:autoSpaceDE/>
              <w:autoSpaceDN/>
              <w:rPr>
                <w:rFonts w:ascii="Segoe UI" w:hAnsi="Segoe UI" w:eastAsia="Times New Roman" w:cs="Segoe UI"/>
                <w:sz w:val="14"/>
                <w:szCs w:val="14"/>
                <w:lang w:bidi="ar-SA"/>
              </w:rPr>
            </w:pPr>
            <w:r w:rsidRPr="0007457A">
              <w:rPr>
                <w:b/>
                <w:sz w:val="14"/>
                <w:szCs w:val="14"/>
              </w:rPr>
              <w:t>The risk</w:t>
            </w:r>
            <w:r w:rsidRPr="0007457A">
              <w:rPr>
                <w:sz w:val="14"/>
                <w:szCs w:val="14"/>
              </w:rPr>
              <w:t xml:space="preserve"> is the harm that may occur from the hazard.</w:t>
            </w:r>
          </w:p>
        </w:tc>
        <w:tc>
          <w:tcPr>
            <w:tcW w:w="1556" w:type="dxa"/>
          </w:tcPr>
          <w:p w:rsidRPr="0007457A" w:rsidR="008349D7" w:rsidP="007A49B1" w:rsidRDefault="00DD5A5C" w14:paraId="3613E5CA" w14:textId="28E8D7E6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example: y</w:t>
            </w:r>
            <w:r w:rsidRPr="0007457A" w:rsidR="008349D7">
              <w:rPr>
                <w:sz w:val="14"/>
                <w:szCs w:val="14"/>
              </w:rPr>
              <w:t>oung people</w:t>
            </w:r>
            <w:r w:rsidRPr="0007457A" w:rsidR="006E4079">
              <w:rPr>
                <w:sz w:val="14"/>
                <w:szCs w:val="14"/>
              </w:rPr>
              <w:t>,</w:t>
            </w:r>
          </w:p>
          <w:p w:rsidRPr="0007457A" w:rsidR="008349D7" w:rsidP="007A49B1" w:rsidRDefault="00E427B3" w14:paraId="346335FF" w14:textId="6E0F652F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adult volunteers</w:t>
            </w:r>
            <w:r w:rsidRPr="0007457A" w:rsidR="008349D7">
              <w:rPr>
                <w:sz w:val="14"/>
                <w:szCs w:val="14"/>
              </w:rPr>
              <w:t xml:space="preserve">, </w:t>
            </w:r>
          </w:p>
          <w:p w:rsidRPr="0007457A" w:rsidR="008349D7" w:rsidP="007A49B1" w:rsidRDefault="00DD5A5C" w14:paraId="5D1B59A4" w14:textId="0989D0EE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v</w:t>
            </w:r>
            <w:r w:rsidRPr="0007457A" w:rsidR="008349D7">
              <w:rPr>
                <w:sz w:val="14"/>
                <w:szCs w:val="14"/>
              </w:rPr>
              <w:t>isitors</w:t>
            </w:r>
          </w:p>
        </w:tc>
        <w:tc>
          <w:tcPr>
            <w:tcW w:w="6673" w:type="dxa"/>
          </w:tcPr>
          <w:p w:rsidRPr="0007457A" w:rsidR="008349D7" w:rsidP="007A49B1" w:rsidRDefault="008349D7" w14:paraId="7D4AD8E4" w14:textId="5872D53D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 xml:space="preserve">Controls </w:t>
            </w:r>
            <w:r w:rsidRPr="0007457A" w:rsidR="00DD5A5C">
              <w:rPr>
                <w:sz w:val="14"/>
                <w:szCs w:val="14"/>
              </w:rPr>
              <w:t>are</w:t>
            </w:r>
            <w:r w:rsidRPr="0007457A">
              <w:rPr>
                <w:sz w:val="14"/>
                <w:szCs w:val="14"/>
              </w:rPr>
              <w:t xml:space="preserve"> </w:t>
            </w:r>
            <w:r w:rsidRPr="0007457A" w:rsidR="00DD5A5C">
              <w:rPr>
                <w:sz w:val="14"/>
                <w:szCs w:val="14"/>
              </w:rPr>
              <w:t xml:space="preserve">ways </w:t>
            </w:r>
            <w:r w:rsidRPr="0007457A">
              <w:rPr>
                <w:sz w:val="14"/>
                <w:szCs w:val="14"/>
              </w:rPr>
              <w:t xml:space="preserve">of making the activity safer by removing or reducing the risk.  </w:t>
            </w:r>
          </w:p>
          <w:p w:rsidRPr="0007457A" w:rsidR="008349D7" w:rsidP="00DD5A5C" w:rsidRDefault="008349D7" w14:paraId="3B6FADBF" w14:textId="7E74ED23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</w:t>
            </w:r>
            <w:r w:rsidRPr="0007457A" w:rsidR="00DD5A5C">
              <w:rPr>
                <w:sz w:val="14"/>
                <w:szCs w:val="14"/>
              </w:rPr>
              <w:t>,</w:t>
            </w:r>
            <w:r w:rsidRPr="0007457A">
              <w:rPr>
                <w:sz w:val="14"/>
                <w:szCs w:val="14"/>
              </w:rPr>
              <w:t xml:space="preserve"> you </w:t>
            </w:r>
            <w:r w:rsidRPr="0007457A" w:rsidR="00DD5A5C">
              <w:rPr>
                <w:sz w:val="14"/>
                <w:szCs w:val="14"/>
              </w:rPr>
              <w:t xml:space="preserve">may </w:t>
            </w:r>
            <w:r w:rsidRPr="0007457A">
              <w:rPr>
                <w:sz w:val="14"/>
                <w:szCs w:val="14"/>
              </w:rPr>
              <w:t xml:space="preserve">use a different piece of </w:t>
            </w:r>
            <w:r w:rsidRPr="0007457A" w:rsidR="002E598A">
              <w:rPr>
                <w:sz w:val="14"/>
                <w:szCs w:val="14"/>
              </w:rPr>
              <w:t>equipment,</w:t>
            </w:r>
            <w:r w:rsidRPr="0007457A">
              <w:rPr>
                <w:sz w:val="14"/>
                <w:szCs w:val="14"/>
              </w:rPr>
              <w:t xml:space="preserve"> or you might change the way </w:t>
            </w:r>
            <w:r w:rsidRPr="0007457A" w:rsidR="00DD5A5C">
              <w:rPr>
                <w:sz w:val="14"/>
                <w:szCs w:val="14"/>
              </w:rPr>
              <w:t xml:space="preserve">you do </w:t>
            </w:r>
            <w:r w:rsidRPr="0007457A">
              <w:rPr>
                <w:sz w:val="14"/>
                <w:szCs w:val="14"/>
              </w:rPr>
              <w:t>the activity.</w:t>
            </w:r>
          </w:p>
        </w:tc>
        <w:tc>
          <w:tcPr>
            <w:tcW w:w="4382" w:type="dxa"/>
          </w:tcPr>
          <w:p w:rsidRPr="0007457A" w:rsidR="00DD5A5C" w:rsidP="00DD5A5C" w:rsidRDefault="008349D7" w14:paraId="502B5C43" w14:textId="71E032CA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 xml:space="preserve">Keep </w:t>
            </w:r>
            <w:r w:rsidRPr="0007457A">
              <w:rPr>
                <w:b/>
                <w:bCs/>
                <w:sz w:val="14"/>
                <w:szCs w:val="14"/>
              </w:rPr>
              <w:t>checking</w:t>
            </w:r>
            <w:r w:rsidRPr="0007457A">
              <w:rPr>
                <w:sz w:val="14"/>
                <w:szCs w:val="14"/>
              </w:rPr>
              <w:t xml:space="preserve"> throughout the activity in case you need to change </w:t>
            </w:r>
            <w:r w:rsidRPr="0007457A" w:rsidR="00DD5A5C">
              <w:rPr>
                <w:sz w:val="14"/>
                <w:szCs w:val="14"/>
              </w:rPr>
              <w:t xml:space="preserve">what you’re doing </w:t>
            </w:r>
            <w:r w:rsidRPr="0007457A">
              <w:rPr>
                <w:sz w:val="14"/>
                <w:szCs w:val="14"/>
              </w:rPr>
              <w:t xml:space="preserve">or even </w:t>
            </w:r>
            <w:r w:rsidRPr="0007457A">
              <w:rPr>
                <w:b/>
                <w:bCs/>
                <w:sz w:val="14"/>
                <w:szCs w:val="14"/>
              </w:rPr>
              <w:t>stop</w:t>
            </w:r>
            <w:r w:rsidRPr="0007457A">
              <w:rPr>
                <w:sz w:val="14"/>
                <w:szCs w:val="14"/>
              </w:rPr>
              <w:t xml:space="preserve"> </w:t>
            </w:r>
            <w:r w:rsidRPr="0007457A" w:rsidR="00DD5A5C">
              <w:rPr>
                <w:sz w:val="14"/>
                <w:szCs w:val="14"/>
              </w:rPr>
              <w:t>the activity.</w:t>
            </w:r>
          </w:p>
          <w:p w:rsidRPr="0007457A" w:rsidR="008349D7" w:rsidP="00DD5A5C" w:rsidRDefault="006E4079" w14:paraId="2A7F4B89" w14:textId="77777777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This is a great place to add comments which will be used as part of the review</w:t>
            </w:r>
            <w:r w:rsidRPr="0007457A">
              <w:rPr>
                <w:i/>
                <w:sz w:val="14"/>
                <w:szCs w:val="14"/>
              </w:rPr>
              <w:t>.</w:t>
            </w:r>
          </w:p>
        </w:tc>
      </w:tr>
      <w:tr w:rsidRPr="001C60E8" w:rsidR="008349D7" w:rsidTr="5E8D9366" w14:paraId="1FB45AC2" w14:textId="77777777">
        <w:trPr>
          <w:trHeight w:val="696"/>
        </w:trPr>
        <w:tc>
          <w:tcPr>
            <w:tcW w:w="2840" w:type="dxa"/>
          </w:tcPr>
          <w:p w:rsidRPr="004825AF" w:rsidR="00062407" w:rsidP="007A49B1" w:rsidRDefault="00786BB8" w14:paraId="4D62698A" w14:textId="77777777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  <w:r w:rsidRPr="004825AF">
              <w:rPr>
                <w:b/>
                <w:bCs/>
                <w:color w:val="FF0000"/>
                <w:sz w:val="18"/>
                <w:szCs w:val="18"/>
              </w:rPr>
              <w:t>Fire</w:t>
            </w:r>
          </w:p>
          <w:p w:rsidR="00786BB8" w:rsidP="007A49B1" w:rsidRDefault="00786BB8" w14:paraId="3233729F" w14:textId="7777777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:rsidRPr="000D3460" w:rsidR="00786BB8" w:rsidP="007A49B1" w:rsidRDefault="00562777" w14:paraId="5D55FD3E" w14:textId="529C3B6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911389">
              <w:rPr>
                <w:color w:val="000000" w:themeColor="text1"/>
                <w:sz w:val="16"/>
                <w:szCs w:val="16"/>
              </w:rPr>
              <w:t>Burns, smoke inhalation, damage to property</w:t>
            </w:r>
          </w:p>
        </w:tc>
        <w:tc>
          <w:tcPr>
            <w:tcW w:w="1556" w:type="dxa"/>
          </w:tcPr>
          <w:p w:rsidRPr="00BE7FA9" w:rsidR="008349D7" w:rsidP="5E8D9366" w:rsidRDefault="00562777" w14:paraId="4793035D" w14:textId="039E0CC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All building users</w:t>
            </w:r>
          </w:p>
        </w:tc>
        <w:tc>
          <w:tcPr>
            <w:tcW w:w="6673" w:type="dxa"/>
          </w:tcPr>
          <w:p w:rsidRPr="00BE7FA9" w:rsidR="008349D7" w:rsidP="007A49B1" w:rsidRDefault="00562777" w14:paraId="2616FD41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Fire detection and alarm systems installed and tested regularly. Fire extinguishers serviced annually. Emergency lighting tested. Fire exits clearly marked and unobstructed. Fire induction provided to new users.</w:t>
            </w:r>
          </w:p>
          <w:p w:rsidRPr="00BE7FA9" w:rsidR="004825AF" w:rsidP="007A49B1" w:rsidRDefault="004825AF" w14:paraId="709E334B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BE7FA9" w:rsidR="004825AF" w:rsidP="007A49B1" w:rsidRDefault="004825AF" w14:paraId="6DECB5FC" w14:textId="784D602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Fire action notices displayed in accessible language and symbols. Procedures briefed to hirers and volunteers.</w:t>
            </w:r>
          </w:p>
        </w:tc>
        <w:tc>
          <w:tcPr>
            <w:tcW w:w="4382" w:type="dxa"/>
          </w:tcPr>
          <w:p w:rsidRPr="00BE7FA9" w:rsidR="008349D7" w:rsidP="007A49B1" w:rsidRDefault="004825AF" w14:paraId="2D0E7BE9" w14:textId="1ED3466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Review after drills, equipment service, or building alterations.</w:t>
            </w:r>
          </w:p>
        </w:tc>
      </w:tr>
      <w:tr w:rsidRPr="001C60E8" w:rsidR="00EF7C02" w:rsidTr="5E8D9366" w14:paraId="47D98EE3" w14:textId="77777777">
        <w:trPr>
          <w:trHeight w:val="696"/>
        </w:trPr>
        <w:tc>
          <w:tcPr>
            <w:tcW w:w="2840" w:type="dxa"/>
          </w:tcPr>
          <w:p w:rsidR="00EF7C02" w:rsidP="007A49B1" w:rsidRDefault="008A6160" w14:paraId="3351AC70" w14:textId="77777777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  <w:r w:rsidRPr="008A6160">
              <w:rPr>
                <w:b/>
                <w:bCs/>
                <w:color w:val="FF0000"/>
                <w:sz w:val="18"/>
                <w:szCs w:val="18"/>
              </w:rPr>
              <w:t>Roof condition (fragile surfaces, leaks, damp ingress, gutters)</w:t>
            </w:r>
          </w:p>
          <w:p w:rsidR="008A6160" w:rsidP="007A49B1" w:rsidRDefault="008A6160" w14:paraId="443B47AA" w14:textId="77777777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</w:p>
          <w:p w:rsidRPr="008A6160" w:rsidR="008A6160" w:rsidP="007A49B1" w:rsidRDefault="008A6160" w14:paraId="605E7CC0" w14:textId="75F30C5E">
            <w:pPr>
              <w:widowControl/>
              <w:autoSpaceDE/>
              <w:autoSpaceDN/>
              <w:rPr>
                <w:color w:val="FF0000"/>
                <w:sz w:val="18"/>
                <w:szCs w:val="18"/>
              </w:rPr>
            </w:pPr>
            <w:r w:rsidRPr="008A6160">
              <w:rPr>
                <w:sz w:val="16"/>
                <w:szCs w:val="16"/>
              </w:rPr>
              <w:t>Falls, debris, water damage, mould</w:t>
            </w:r>
          </w:p>
        </w:tc>
        <w:tc>
          <w:tcPr>
            <w:tcW w:w="1556" w:type="dxa"/>
          </w:tcPr>
          <w:p w:rsidRPr="00BE7FA9" w:rsidR="00EF7C02" w:rsidP="5E8D9366" w:rsidRDefault="008A6160" w14:paraId="23E4B93B" w14:textId="54971D0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6160">
              <w:rPr>
                <w:sz w:val="16"/>
                <w:szCs w:val="16"/>
              </w:rPr>
              <w:t>Contractors, volunteers</w:t>
            </w:r>
          </w:p>
        </w:tc>
        <w:tc>
          <w:tcPr>
            <w:tcW w:w="6673" w:type="dxa"/>
          </w:tcPr>
          <w:p w:rsidR="00EF7C02" w:rsidP="007A49B1" w:rsidRDefault="008A6160" w14:paraId="36A981EF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6160">
              <w:rPr>
                <w:sz w:val="16"/>
                <w:szCs w:val="16"/>
              </w:rPr>
              <w:t>Roof access restricted; “Fragile Roof” signage displayed. Annual inspection of roof and gutters. Leaks reported and repaired promptly. Affected areas dried and cleaned.</w:t>
            </w:r>
          </w:p>
          <w:p w:rsidR="007B7CDE" w:rsidP="007A49B1" w:rsidRDefault="007B7CDE" w14:paraId="03F5EFD7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BE7FA9" w:rsidR="007B7CDE" w:rsidP="007A49B1" w:rsidRDefault="007B7CDE" w14:paraId="18A2D0FF" w14:textId="4CAFBFD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B7CDE">
              <w:rPr>
                <w:sz w:val="16"/>
                <w:szCs w:val="16"/>
              </w:rPr>
              <w:t>Signage visible at access points; maintenance rota recorded.</w:t>
            </w:r>
          </w:p>
        </w:tc>
        <w:tc>
          <w:tcPr>
            <w:tcW w:w="4382" w:type="dxa"/>
          </w:tcPr>
          <w:p w:rsidRPr="00BE7FA9" w:rsidR="00EF7C02" w:rsidP="007A49B1" w:rsidRDefault="007B7CDE" w14:paraId="393881D5" w14:textId="70DEF8C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B7CDE">
              <w:rPr>
                <w:sz w:val="16"/>
                <w:szCs w:val="16"/>
              </w:rPr>
              <w:t>Review seasonally or after adverse weather.</w:t>
            </w:r>
          </w:p>
        </w:tc>
      </w:tr>
      <w:tr w:rsidRPr="001C60E8" w:rsidR="007B7CDE" w:rsidTr="5E8D9366" w14:paraId="758ECB7B" w14:textId="77777777">
        <w:trPr>
          <w:trHeight w:val="696"/>
        </w:trPr>
        <w:tc>
          <w:tcPr>
            <w:tcW w:w="2840" w:type="dxa"/>
          </w:tcPr>
          <w:p w:rsidR="007B7CDE" w:rsidP="007A49B1" w:rsidRDefault="007B7CDE" w14:paraId="53F29641" w14:textId="77777777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  <w:r w:rsidRPr="007B7CDE">
              <w:rPr>
                <w:b/>
                <w:bCs/>
                <w:color w:val="FF0000"/>
                <w:sz w:val="18"/>
                <w:szCs w:val="18"/>
              </w:rPr>
              <w:t>Windows, glazing and internal projections</w:t>
            </w:r>
          </w:p>
          <w:p w:rsidR="00FE5493" w:rsidP="007A49B1" w:rsidRDefault="00FE5493" w14:paraId="3A5A24A6" w14:textId="77777777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</w:p>
          <w:p w:rsidRPr="00FE5493" w:rsidR="00FE5493" w:rsidP="007A49B1" w:rsidRDefault="00FE5493" w14:paraId="088C0716" w14:textId="69A6FF07">
            <w:pPr>
              <w:widowControl/>
              <w:autoSpaceDE/>
              <w:autoSpaceDN/>
              <w:rPr>
                <w:color w:val="FF0000"/>
                <w:sz w:val="18"/>
                <w:szCs w:val="18"/>
              </w:rPr>
            </w:pPr>
            <w:r w:rsidRPr="00FE5493">
              <w:rPr>
                <w:sz w:val="16"/>
                <w:szCs w:val="16"/>
              </w:rPr>
              <w:t>Broken glass, injury from impacts or protruding sills</w:t>
            </w:r>
          </w:p>
        </w:tc>
        <w:tc>
          <w:tcPr>
            <w:tcW w:w="1556" w:type="dxa"/>
          </w:tcPr>
          <w:p w:rsidRPr="008A6160" w:rsidR="007B7CDE" w:rsidP="5E8D9366" w:rsidRDefault="00FE5493" w14:paraId="7EF888D1" w14:textId="22D6A6B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E5493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7B7CDE" w:rsidP="007A49B1" w:rsidRDefault="00FE5493" w14:paraId="4CA449E9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E5493">
              <w:rPr>
                <w:sz w:val="16"/>
                <w:szCs w:val="16"/>
              </w:rPr>
              <w:t>Toughened/wire glass used. Avoid impact activities near windows. Pad or remove sharp edges and projections. Maintain locks and catches.</w:t>
            </w:r>
          </w:p>
          <w:p w:rsidR="00FE5493" w:rsidP="007A49B1" w:rsidRDefault="00FE5493" w14:paraId="0003D0C4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8A6160" w:rsidR="00FE5493" w:rsidP="007A49B1" w:rsidRDefault="00FE5493" w14:paraId="1FA5B21D" w14:textId="5F20EF2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E5493">
              <w:rPr>
                <w:sz w:val="16"/>
                <w:szCs w:val="16"/>
              </w:rPr>
              <w:t>Included in induction and hall hire information.</w:t>
            </w:r>
          </w:p>
        </w:tc>
        <w:tc>
          <w:tcPr>
            <w:tcW w:w="4382" w:type="dxa"/>
          </w:tcPr>
          <w:p w:rsidRPr="007B7CDE" w:rsidR="007B7CDE" w:rsidP="007A49B1" w:rsidRDefault="00FE5493" w14:paraId="32AEC380" w14:textId="724593F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E5493">
              <w:rPr>
                <w:sz w:val="16"/>
                <w:szCs w:val="16"/>
              </w:rPr>
              <w:t>Review after building inspection or glass replacement.</w:t>
            </w:r>
          </w:p>
        </w:tc>
      </w:tr>
      <w:tr w:rsidRPr="001C60E8" w:rsidR="002D084B" w:rsidTr="5E8D9366" w14:paraId="2D14654C" w14:textId="77777777">
        <w:trPr>
          <w:trHeight w:val="696"/>
        </w:trPr>
        <w:tc>
          <w:tcPr>
            <w:tcW w:w="2840" w:type="dxa"/>
          </w:tcPr>
          <w:p w:rsidR="002D084B" w:rsidP="007A49B1" w:rsidRDefault="002D084B" w14:paraId="02524F5A" w14:textId="5C5286EC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  <w:r w:rsidRPr="002D084B">
              <w:rPr>
                <w:b/>
                <w:bCs/>
                <w:color w:val="FF0000"/>
                <w:sz w:val="18"/>
                <w:szCs w:val="18"/>
              </w:rPr>
              <w:t xml:space="preserve">Gas and heating systems (boiler, </w:t>
            </w:r>
            <w:r w:rsidR="008E6E01">
              <w:rPr>
                <w:b/>
                <w:bCs/>
                <w:color w:val="FF0000"/>
                <w:sz w:val="18"/>
                <w:szCs w:val="18"/>
              </w:rPr>
              <w:t xml:space="preserve">heaters, </w:t>
            </w:r>
            <w:r w:rsidRPr="002D084B">
              <w:rPr>
                <w:b/>
                <w:bCs/>
                <w:color w:val="FF0000"/>
                <w:sz w:val="18"/>
                <w:szCs w:val="18"/>
              </w:rPr>
              <w:t>CO risk)</w:t>
            </w:r>
          </w:p>
          <w:p w:rsidR="002D084B" w:rsidP="007A49B1" w:rsidRDefault="002D084B" w14:paraId="5F0B9C43" w14:textId="77777777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</w:rPr>
            </w:pPr>
          </w:p>
          <w:p w:rsidRPr="002D084B" w:rsidR="002D084B" w:rsidP="007A49B1" w:rsidRDefault="002D084B" w14:paraId="3A987FB5" w14:textId="2BED37F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D084B">
              <w:rPr>
                <w:sz w:val="16"/>
                <w:szCs w:val="16"/>
              </w:rPr>
              <w:t>Fire, explosion, burns, CO exposure</w:t>
            </w:r>
          </w:p>
        </w:tc>
        <w:tc>
          <w:tcPr>
            <w:tcW w:w="1556" w:type="dxa"/>
          </w:tcPr>
          <w:p w:rsidRPr="00FE5493" w:rsidR="002D084B" w:rsidP="5E8D9366" w:rsidRDefault="002D084B" w14:paraId="07681AA6" w14:textId="5476422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D084B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1719FE" w:rsidP="007A49B1" w:rsidRDefault="0087042C" w14:paraId="19E4604D" w14:textId="3CDBE2F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7042C">
              <w:rPr>
                <w:sz w:val="16"/>
                <w:szCs w:val="16"/>
              </w:rPr>
              <w:t>Gas systems serviced annually by Gas Safe engineer. CO detectors fitted. Roof-mounted heaters inaccessible to young people.</w:t>
            </w:r>
          </w:p>
          <w:p w:rsidR="0087042C" w:rsidP="007A49B1" w:rsidRDefault="0087042C" w14:paraId="7F837EAD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FE5493" w:rsidR="001719FE" w:rsidP="007A49B1" w:rsidRDefault="001719FE" w14:paraId="3FD30841" w14:textId="20DBA99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719FE">
              <w:rPr>
                <w:sz w:val="16"/>
                <w:szCs w:val="16"/>
              </w:rPr>
              <w:t>Instructions displayed; CO alarm test log.</w:t>
            </w:r>
          </w:p>
        </w:tc>
        <w:tc>
          <w:tcPr>
            <w:tcW w:w="4382" w:type="dxa"/>
          </w:tcPr>
          <w:p w:rsidRPr="00FE5493" w:rsidR="002D084B" w:rsidP="007A49B1" w:rsidRDefault="001719FE" w14:paraId="1DF07710" w14:textId="45EA148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719FE">
              <w:rPr>
                <w:sz w:val="16"/>
                <w:szCs w:val="16"/>
              </w:rPr>
              <w:t>Review after servicing or works.</w:t>
            </w:r>
          </w:p>
        </w:tc>
      </w:tr>
      <w:tr w:rsidRPr="001C60E8" w:rsidR="006E4079" w:rsidTr="5E8D9366" w14:paraId="62AFAFAD" w14:textId="77777777">
        <w:trPr>
          <w:trHeight w:val="737"/>
        </w:trPr>
        <w:tc>
          <w:tcPr>
            <w:tcW w:w="2840" w:type="dxa"/>
          </w:tcPr>
          <w:p w:rsidR="006E4079" w:rsidP="007A49B1" w:rsidRDefault="004825AF" w14:paraId="5B67A6E0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4825AF">
              <w:rPr>
                <w:b/>
                <w:bCs/>
                <w:color w:val="EE0000"/>
                <w:sz w:val="18"/>
                <w:szCs w:val="18"/>
              </w:rPr>
              <w:lastRenderedPageBreak/>
              <w:t>Electrical systems and appliances</w:t>
            </w:r>
          </w:p>
          <w:p w:rsidR="004825AF" w:rsidP="007A49B1" w:rsidRDefault="004825AF" w14:paraId="07079383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C009DD" w:rsidR="004825AF" w:rsidP="007A49B1" w:rsidRDefault="00C009DD" w14:paraId="650A9865" w14:textId="688A47A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009DD">
              <w:rPr>
                <w:sz w:val="16"/>
                <w:szCs w:val="16"/>
              </w:rPr>
              <w:t>Electric shock, fire</w:t>
            </w:r>
          </w:p>
        </w:tc>
        <w:tc>
          <w:tcPr>
            <w:tcW w:w="1556" w:type="dxa"/>
          </w:tcPr>
          <w:p w:rsidRPr="00BE7FA9" w:rsidR="006E4079" w:rsidP="007A49B1" w:rsidRDefault="00C009DD" w14:paraId="62854550" w14:textId="0E97819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All users, contractors</w:t>
            </w:r>
          </w:p>
        </w:tc>
        <w:tc>
          <w:tcPr>
            <w:tcW w:w="6673" w:type="dxa"/>
          </w:tcPr>
          <w:p w:rsidRPr="00BE7FA9" w:rsidR="006E4079" w:rsidP="007A49B1" w:rsidRDefault="009B1F35" w14:paraId="4C32D87B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Fixed wiring tested (EICR). Portable appliances PAT tested annually. Faulty equipment removed from use. Sockets not overloaded.</w:t>
            </w:r>
          </w:p>
          <w:p w:rsidRPr="00BE7FA9" w:rsidR="009B1F35" w:rsidP="007A49B1" w:rsidRDefault="009B1F35" w14:paraId="20C258A5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BE7FA9" w:rsidR="009B1F35" w:rsidP="007A49B1" w:rsidRDefault="009B1F35" w14:paraId="2DC0FA1C" w14:textId="2DE3BA0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 xml:space="preserve">Signage and instructions provided. </w:t>
            </w:r>
            <w:r w:rsidR="008E6E01">
              <w:rPr>
                <w:sz w:val="16"/>
                <w:szCs w:val="16"/>
              </w:rPr>
              <w:t>Users</w:t>
            </w:r>
            <w:r w:rsidRPr="00BE7FA9">
              <w:rPr>
                <w:sz w:val="16"/>
                <w:szCs w:val="16"/>
              </w:rPr>
              <w:t xml:space="preserve"> briefed on safe use of appliances.</w:t>
            </w:r>
          </w:p>
        </w:tc>
        <w:tc>
          <w:tcPr>
            <w:tcW w:w="4382" w:type="dxa"/>
          </w:tcPr>
          <w:p w:rsidRPr="00BE7FA9" w:rsidR="006E4079" w:rsidP="007A49B1" w:rsidRDefault="009B1F35" w14:paraId="5F47DB29" w14:textId="1AF5E95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Review after electrical works or appliance changes.</w:t>
            </w:r>
          </w:p>
        </w:tc>
      </w:tr>
      <w:tr w:rsidRPr="001C60E8" w:rsidR="00B613B8" w:rsidTr="5E8D9366" w14:paraId="247618A4" w14:textId="77777777">
        <w:trPr>
          <w:trHeight w:val="737"/>
        </w:trPr>
        <w:tc>
          <w:tcPr>
            <w:tcW w:w="2840" w:type="dxa"/>
          </w:tcPr>
          <w:p w:rsidR="00B613B8" w:rsidP="007A49B1" w:rsidRDefault="00B613B8" w14:paraId="0F56106D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B613B8">
              <w:rPr>
                <w:b/>
                <w:bCs/>
                <w:color w:val="EE0000"/>
                <w:sz w:val="18"/>
                <w:szCs w:val="18"/>
              </w:rPr>
              <w:t>Lighting and emergency lighting (internal and exits)</w:t>
            </w:r>
          </w:p>
          <w:p w:rsidR="00B613B8" w:rsidP="007A49B1" w:rsidRDefault="00B613B8" w14:paraId="49DE4DDB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B613B8" w:rsidR="00B613B8" w:rsidP="007A49B1" w:rsidRDefault="004E4DEA" w14:paraId="02845481" w14:textId="531D71B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E4DEA">
              <w:rPr>
                <w:sz w:val="16"/>
                <w:szCs w:val="16"/>
              </w:rPr>
              <w:t>Trips, poor visibility, unsafe evacuation</w:t>
            </w:r>
          </w:p>
        </w:tc>
        <w:tc>
          <w:tcPr>
            <w:tcW w:w="1556" w:type="dxa"/>
          </w:tcPr>
          <w:p w:rsidRPr="00BE7FA9" w:rsidR="00B613B8" w:rsidP="007A49B1" w:rsidRDefault="004E4DEA" w14:paraId="29AA9DB9" w14:textId="394FC38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E4DEA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B613B8" w:rsidP="007A49B1" w:rsidRDefault="004E4DEA" w14:paraId="12025E19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E4DEA">
              <w:rPr>
                <w:sz w:val="16"/>
                <w:szCs w:val="16"/>
              </w:rPr>
              <w:t>Emergency lighting tested monthly. Bulbs replaced promptly. All exits and corridors lit adequately.</w:t>
            </w:r>
          </w:p>
          <w:p w:rsidR="004E4DEA" w:rsidP="007A49B1" w:rsidRDefault="004E4DEA" w14:paraId="6A167BD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BE7FA9" w:rsidR="004E4DEA" w:rsidP="007A49B1" w:rsidRDefault="004E4DEA" w14:paraId="11719947" w14:textId="2641C46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E4DEA">
              <w:rPr>
                <w:sz w:val="16"/>
                <w:szCs w:val="16"/>
              </w:rPr>
              <w:t>Logbook kept; duty leader checks.</w:t>
            </w:r>
          </w:p>
        </w:tc>
        <w:tc>
          <w:tcPr>
            <w:tcW w:w="4382" w:type="dxa"/>
          </w:tcPr>
          <w:p w:rsidRPr="00BE7FA9" w:rsidR="00B613B8" w:rsidP="007A49B1" w:rsidRDefault="0097239B" w14:paraId="4E1205D2" w14:textId="45405E3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7239B">
              <w:rPr>
                <w:sz w:val="16"/>
                <w:szCs w:val="16"/>
              </w:rPr>
              <w:t>Review after maintenance.</w:t>
            </w:r>
          </w:p>
        </w:tc>
      </w:tr>
      <w:tr w:rsidRPr="001C60E8" w:rsidR="0097239B" w:rsidTr="5E8D9366" w14:paraId="3B1D51D5" w14:textId="77777777">
        <w:trPr>
          <w:trHeight w:val="737"/>
        </w:trPr>
        <w:tc>
          <w:tcPr>
            <w:tcW w:w="2840" w:type="dxa"/>
          </w:tcPr>
          <w:p w:rsidR="0097239B" w:rsidP="007A49B1" w:rsidRDefault="0097239B" w14:paraId="5E54456E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97239B">
              <w:rPr>
                <w:b/>
                <w:bCs/>
                <w:color w:val="EE0000"/>
                <w:sz w:val="18"/>
                <w:szCs w:val="18"/>
              </w:rPr>
              <w:t>Entrances, exits and access routes</w:t>
            </w:r>
          </w:p>
          <w:p w:rsidR="001F185C" w:rsidP="007A49B1" w:rsidRDefault="001F185C" w14:paraId="166EFFE4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1F185C" w:rsidR="001F185C" w:rsidP="007A49B1" w:rsidRDefault="001F185C" w14:paraId="15B56E24" w14:textId="072D1DEC">
            <w:pPr>
              <w:widowControl/>
              <w:autoSpaceDE/>
              <w:autoSpaceDN/>
              <w:rPr>
                <w:color w:val="EE0000"/>
                <w:sz w:val="18"/>
                <w:szCs w:val="18"/>
              </w:rPr>
            </w:pPr>
            <w:r w:rsidRPr="001F185C">
              <w:rPr>
                <w:sz w:val="16"/>
                <w:szCs w:val="16"/>
              </w:rPr>
              <w:t>Blocked escape, trip hazards</w:t>
            </w:r>
          </w:p>
        </w:tc>
        <w:tc>
          <w:tcPr>
            <w:tcW w:w="1556" w:type="dxa"/>
          </w:tcPr>
          <w:p w:rsidRPr="004E4DEA" w:rsidR="0097239B" w:rsidP="007A49B1" w:rsidRDefault="001F185C" w14:paraId="6C4F1392" w14:textId="42048B1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F185C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97239B" w:rsidP="007A49B1" w:rsidRDefault="001F185C" w14:paraId="507910BC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F185C">
              <w:rPr>
                <w:sz w:val="16"/>
                <w:szCs w:val="16"/>
              </w:rPr>
              <w:t>Exits checked before use. Paths kept clear. External lighting maintained.</w:t>
            </w:r>
          </w:p>
          <w:p w:rsidR="001F185C" w:rsidP="007A49B1" w:rsidRDefault="001F185C" w14:paraId="105EA705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4E4DEA" w:rsidR="001F185C" w:rsidP="007A49B1" w:rsidRDefault="001F185C" w14:paraId="30AEC698" w14:textId="3EEE079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F185C">
              <w:rPr>
                <w:sz w:val="16"/>
                <w:szCs w:val="16"/>
              </w:rPr>
              <w:t>Pre-session visual checks.</w:t>
            </w:r>
          </w:p>
        </w:tc>
        <w:tc>
          <w:tcPr>
            <w:tcW w:w="4382" w:type="dxa"/>
          </w:tcPr>
          <w:p w:rsidRPr="0097239B" w:rsidR="0097239B" w:rsidP="007A49B1" w:rsidRDefault="001F185C" w14:paraId="3C05871E" w14:textId="33BE906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F185C">
              <w:rPr>
                <w:sz w:val="16"/>
                <w:szCs w:val="16"/>
              </w:rPr>
              <w:t>Review after layout or usage changes.</w:t>
            </w:r>
          </w:p>
        </w:tc>
      </w:tr>
      <w:tr w:rsidRPr="001C60E8" w:rsidR="00E74E96" w:rsidTr="5E8D9366" w14:paraId="2FC179B9" w14:textId="77777777">
        <w:trPr>
          <w:trHeight w:val="737"/>
        </w:trPr>
        <w:tc>
          <w:tcPr>
            <w:tcW w:w="2840" w:type="dxa"/>
          </w:tcPr>
          <w:p w:rsidR="00E74E96" w:rsidP="007A49B1" w:rsidRDefault="00E74E96" w14:paraId="2F2CFC04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E74E96">
              <w:rPr>
                <w:b/>
                <w:bCs/>
                <w:color w:val="EE0000"/>
                <w:sz w:val="18"/>
                <w:szCs w:val="18"/>
              </w:rPr>
              <w:t>Water systems / Legionella</w:t>
            </w:r>
          </w:p>
          <w:p w:rsidR="002356A1" w:rsidP="007A49B1" w:rsidRDefault="002356A1" w14:paraId="315C7E13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2356A1" w:rsidR="002356A1" w:rsidP="007A49B1" w:rsidRDefault="002356A1" w14:paraId="33B22912" w14:textId="73EBBD1E">
            <w:pPr>
              <w:widowControl/>
              <w:autoSpaceDE/>
              <w:autoSpaceDN/>
              <w:rPr>
                <w:color w:val="EE0000"/>
                <w:sz w:val="18"/>
                <w:szCs w:val="18"/>
              </w:rPr>
            </w:pPr>
            <w:r w:rsidRPr="002356A1">
              <w:rPr>
                <w:sz w:val="16"/>
                <w:szCs w:val="16"/>
              </w:rPr>
              <w:t>Legionnaires’ disease, leaks</w:t>
            </w:r>
          </w:p>
        </w:tc>
        <w:tc>
          <w:tcPr>
            <w:tcW w:w="1556" w:type="dxa"/>
          </w:tcPr>
          <w:p w:rsidRPr="001F185C" w:rsidR="00E74E96" w:rsidP="007A49B1" w:rsidRDefault="002356A1" w14:paraId="54DE653D" w14:textId="0720C91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356A1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E74E96" w:rsidP="007A49B1" w:rsidRDefault="002356A1" w14:paraId="72083F36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356A1">
              <w:rPr>
                <w:sz w:val="16"/>
                <w:szCs w:val="16"/>
              </w:rPr>
              <w:t>Legionella control scheme in place; weekly flushing when unused; temperature checks recorded.</w:t>
            </w:r>
          </w:p>
          <w:p w:rsidR="002356A1" w:rsidP="007A49B1" w:rsidRDefault="002356A1" w14:paraId="32282874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1F185C" w:rsidR="002356A1" w:rsidP="007A49B1" w:rsidRDefault="002356A1" w14:paraId="72DEBCDC" w14:textId="1AE06D7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356A1">
              <w:rPr>
                <w:sz w:val="16"/>
                <w:szCs w:val="16"/>
              </w:rPr>
              <w:t>Instructions displayed near taps.</w:t>
            </w:r>
          </w:p>
        </w:tc>
        <w:tc>
          <w:tcPr>
            <w:tcW w:w="4382" w:type="dxa"/>
          </w:tcPr>
          <w:p w:rsidRPr="001F185C" w:rsidR="00E74E96" w:rsidP="007A49B1" w:rsidRDefault="000C6C96" w14:paraId="66002CBF" w14:textId="02AB6A10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C6C96">
              <w:rPr>
                <w:sz w:val="16"/>
                <w:szCs w:val="16"/>
              </w:rPr>
              <w:t>Review after plumbing works.</w:t>
            </w:r>
          </w:p>
        </w:tc>
      </w:tr>
      <w:tr w:rsidRPr="001C60E8" w:rsidR="000C6C96" w:rsidTr="5E8D9366" w14:paraId="6D02B218" w14:textId="77777777">
        <w:trPr>
          <w:trHeight w:val="737"/>
        </w:trPr>
        <w:tc>
          <w:tcPr>
            <w:tcW w:w="2840" w:type="dxa"/>
          </w:tcPr>
          <w:p w:rsidR="000C6C96" w:rsidP="007A49B1" w:rsidRDefault="00D41E96" w14:paraId="79A5A400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D41E96">
              <w:rPr>
                <w:b/>
                <w:bCs/>
                <w:color w:val="EE0000"/>
                <w:sz w:val="18"/>
                <w:szCs w:val="18"/>
              </w:rPr>
              <w:t>Kitchen and hot surfaces</w:t>
            </w:r>
          </w:p>
          <w:p w:rsidR="00D41E96" w:rsidP="007A49B1" w:rsidRDefault="00D41E96" w14:paraId="05E6C0F4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1E759B" w:rsidR="00D41E96" w:rsidP="007A49B1" w:rsidRDefault="001E759B" w14:paraId="30544BF2" w14:textId="081B791C">
            <w:pPr>
              <w:widowControl/>
              <w:autoSpaceDE/>
              <w:autoSpaceDN/>
              <w:rPr>
                <w:color w:val="EE0000"/>
                <w:sz w:val="18"/>
                <w:szCs w:val="18"/>
              </w:rPr>
            </w:pPr>
            <w:r w:rsidRPr="001E759B">
              <w:rPr>
                <w:sz w:val="16"/>
                <w:szCs w:val="16"/>
              </w:rPr>
              <w:t>Burns, cuts, food hygiene</w:t>
            </w:r>
          </w:p>
        </w:tc>
        <w:tc>
          <w:tcPr>
            <w:tcW w:w="1556" w:type="dxa"/>
          </w:tcPr>
          <w:p w:rsidRPr="002356A1" w:rsidR="000C6C96" w:rsidP="007A49B1" w:rsidRDefault="001E759B" w14:paraId="2CF24A8C" w14:textId="730924E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E759B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0C6C96" w:rsidP="007A49B1" w:rsidRDefault="001E759B" w14:paraId="0A21CF48" w14:textId="77BD118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E759B">
              <w:rPr>
                <w:sz w:val="16"/>
                <w:szCs w:val="16"/>
              </w:rPr>
              <w:t xml:space="preserve">Adult </w:t>
            </w:r>
            <w:r w:rsidRPr="001E759B" w:rsidR="00084A68">
              <w:rPr>
                <w:sz w:val="16"/>
                <w:szCs w:val="16"/>
              </w:rPr>
              <w:t>supervision:</w:t>
            </w:r>
            <w:r w:rsidRPr="001E759B">
              <w:rPr>
                <w:sz w:val="16"/>
                <w:szCs w:val="16"/>
              </w:rPr>
              <w:t xml:space="preserve"> sharps locked away; hot items kept away from young people; hygiene signage displayed.</w:t>
            </w:r>
          </w:p>
          <w:p w:rsidR="00084A68" w:rsidP="007A49B1" w:rsidRDefault="00084A68" w14:paraId="4D49099D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2356A1" w:rsidR="00084A68" w:rsidP="007A49B1" w:rsidRDefault="00084A68" w14:paraId="6622A936" w14:textId="5AD6CE4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84A68">
              <w:rPr>
                <w:sz w:val="16"/>
                <w:szCs w:val="16"/>
              </w:rPr>
              <w:t>Verbal reminders and signs.</w:t>
            </w:r>
          </w:p>
        </w:tc>
        <w:tc>
          <w:tcPr>
            <w:tcW w:w="4382" w:type="dxa"/>
          </w:tcPr>
          <w:p w:rsidRPr="000C6C96" w:rsidR="000C6C96" w:rsidP="007A49B1" w:rsidRDefault="00084A68" w14:paraId="5AC259FA" w14:textId="762BC40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84A68">
              <w:rPr>
                <w:sz w:val="16"/>
                <w:szCs w:val="16"/>
              </w:rPr>
              <w:t>Review after cooking use.</w:t>
            </w:r>
          </w:p>
        </w:tc>
      </w:tr>
      <w:tr w:rsidRPr="001C60E8" w:rsidR="00084A68" w:rsidTr="5E8D9366" w14:paraId="59689053" w14:textId="77777777">
        <w:trPr>
          <w:trHeight w:val="737"/>
        </w:trPr>
        <w:tc>
          <w:tcPr>
            <w:tcW w:w="2840" w:type="dxa"/>
          </w:tcPr>
          <w:p w:rsidR="00084A68" w:rsidP="007A49B1" w:rsidRDefault="00084A68" w14:paraId="195148FD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084A68">
              <w:rPr>
                <w:b/>
                <w:bCs/>
                <w:color w:val="EE0000"/>
                <w:sz w:val="18"/>
                <w:szCs w:val="18"/>
              </w:rPr>
              <w:t>Toilets and washrooms</w:t>
            </w:r>
          </w:p>
          <w:p w:rsidR="00C2753E" w:rsidP="007A49B1" w:rsidRDefault="00C2753E" w14:paraId="1D24BD5A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C2753E" w:rsidR="00C2753E" w:rsidP="007A49B1" w:rsidRDefault="00C2753E" w14:paraId="59E00119" w14:textId="12EF5503">
            <w:pPr>
              <w:widowControl/>
              <w:autoSpaceDE/>
              <w:autoSpaceDN/>
              <w:rPr>
                <w:color w:val="EE0000"/>
                <w:sz w:val="18"/>
                <w:szCs w:val="18"/>
              </w:rPr>
            </w:pPr>
            <w:r w:rsidRPr="00C2753E">
              <w:rPr>
                <w:sz w:val="16"/>
                <w:szCs w:val="16"/>
              </w:rPr>
              <w:t>Infection, Legionella</w:t>
            </w:r>
          </w:p>
        </w:tc>
        <w:tc>
          <w:tcPr>
            <w:tcW w:w="1556" w:type="dxa"/>
          </w:tcPr>
          <w:p w:rsidRPr="001E759B" w:rsidR="00084A68" w:rsidP="007A49B1" w:rsidRDefault="00C2753E" w14:paraId="01970BF4" w14:textId="3927C9F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2753E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084A68" w:rsidP="007A49B1" w:rsidRDefault="00C2753E" w14:paraId="04C053F7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2753E">
              <w:rPr>
                <w:sz w:val="16"/>
                <w:szCs w:val="16"/>
              </w:rPr>
              <w:t>Cleaned regularly; hot water at safe temp; showerheads descaled; soap and towels provided.</w:t>
            </w:r>
          </w:p>
          <w:p w:rsidR="00C2753E" w:rsidP="007A49B1" w:rsidRDefault="00C2753E" w14:paraId="02AA8806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1E759B" w:rsidR="00C2753E" w:rsidP="007A49B1" w:rsidRDefault="00C2753E" w14:paraId="1AB24A63" w14:textId="587B965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2753E">
              <w:rPr>
                <w:sz w:val="16"/>
                <w:szCs w:val="16"/>
              </w:rPr>
              <w:t>Signage for hand hygiene; accessible facilities.</w:t>
            </w:r>
          </w:p>
        </w:tc>
        <w:tc>
          <w:tcPr>
            <w:tcW w:w="4382" w:type="dxa"/>
          </w:tcPr>
          <w:p w:rsidRPr="00084A68" w:rsidR="00084A68" w:rsidP="007A49B1" w:rsidRDefault="0071405B" w14:paraId="44DC7B07" w14:textId="19D41BF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1405B">
              <w:rPr>
                <w:sz w:val="16"/>
                <w:szCs w:val="16"/>
              </w:rPr>
              <w:t>Review after maintenance.</w:t>
            </w:r>
          </w:p>
        </w:tc>
      </w:tr>
      <w:tr w:rsidRPr="001C60E8" w:rsidR="006E4079" w:rsidTr="5E8D9366" w14:paraId="5EC200C0" w14:textId="77777777">
        <w:trPr>
          <w:trHeight w:val="686"/>
        </w:trPr>
        <w:tc>
          <w:tcPr>
            <w:tcW w:w="2840" w:type="dxa"/>
          </w:tcPr>
          <w:p w:rsidRPr="009D2CEF" w:rsidR="006E4079" w:rsidP="007A49B1" w:rsidRDefault="00BA70D8" w14:paraId="45CB63CA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9D2CEF">
              <w:rPr>
                <w:b/>
                <w:bCs/>
                <w:color w:val="EE0000"/>
                <w:sz w:val="18"/>
                <w:szCs w:val="18"/>
              </w:rPr>
              <w:t>Slips, trips, and falls</w:t>
            </w:r>
          </w:p>
          <w:p w:rsidRPr="009D2CEF" w:rsidR="00BA70D8" w:rsidP="007A49B1" w:rsidRDefault="00BA70D8" w14:paraId="33E785F2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9D2CEF" w:rsidR="00BA70D8" w:rsidP="007A49B1" w:rsidRDefault="00BA70D8" w14:paraId="1ECB0F78" w14:textId="0B0B0BF7">
            <w:pPr>
              <w:widowControl/>
              <w:autoSpaceDE/>
              <w:autoSpaceDN/>
              <w:rPr>
                <w:color w:val="EE0000"/>
                <w:sz w:val="16"/>
                <w:szCs w:val="16"/>
              </w:rPr>
            </w:pPr>
            <w:r w:rsidRPr="009D2CEF">
              <w:rPr>
                <w:sz w:val="16"/>
                <w:szCs w:val="16"/>
              </w:rPr>
              <w:t>Injury from uneven surfaces or spills</w:t>
            </w:r>
          </w:p>
        </w:tc>
        <w:tc>
          <w:tcPr>
            <w:tcW w:w="1556" w:type="dxa"/>
          </w:tcPr>
          <w:p w:rsidRPr="00BE7FA9" w:rsidR="006E4079" w:rsidP="007A49B1" w:rsidRDefault="00BA70D8" w14:paraId="6F1D2032" w14:textId="16866BE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Pr="00BE7FA9" w:rsidR="006E4079" w:rsidP="007A49B1" w:rsidRDefault="009D2CEF" w14:paraId="422A523F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Floors kept clear of obstructions. Spills cleaned promptly. Non-slip mats at entrances. Cables secured.</w:t>
            </w:r>
          </w:p>
          <w:p w:rsidRPr="00BE7FA9" w:rsidR="009D2CEF" w:rsidP="007A49B1" w:rsidRDefault="009D2CEF" w14:paraId="212473B1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BE7FA9" w:rsidR="009D2CEF" w:rsidP="007A49B1" w:rsidRDefault="009D2CEF" w14:paraId="4B690172" w14:textId="4A576CB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Signage in plain language with symbols. Regular reminders to volunteers and users.</w:t>
            </w:r>
          </w:p>
        </w:tc>
        <w:tc>
          <w:tcPr>
            <w:tcW w:w="4382" w:type="dxa"/>
          </w:tcPr>
          <w:p w:rsidRPr="00BE7FA9" w:rsidR="006E4079" w:rsidP="007A49B1" w:rsidRDefault="009D2CEF" w14:paraId="16693FD1" w14:textId="60667CC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Review after weather changes or maintenance.</w:t>
            </w:r>
          </w:p>
        </w:tc>
      </w:tr>
      <w:tr w:rsidRPr="001C60E8" w:rsidR="006E4079" w:rsidTr="5E8D9366" w14:paraId="0460B0F5" w14:textId="77777777">
        <w:trPr>
          <w:trHeight w:val="698"/>
        </w:trPr>
        <w:tc>
          <w:tcPr>
            <w:tcW w:w="2840" w:type="dxa"/>
          </w:tcPr>
          <w:p w:rsidR="006E4079" w:rsidP="007A49B1" w:rsidRDefault="00E4629E" w14:paraId="40045BE2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E4629E">
              <w:rPr>
                <w:b/>
                <w:bCs/>
                <w:color w:val="EE0000"/>
                <w:sz w:val="18"/>
                <w:szCs w:val="18"/>
              </w:rPr>
              <w:t>Cleaning chemicals (COSHH)</w:t>
            </w:r>
          </w:p>
          <w:p w:rsidR="00E4629E" w:rsidP="007A49B1" w:rsidRDefault="00E4629E" w14:paraId="49D13585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E4629E" w:rsidR="00E4629E" w:rsidP="007A49B1" w:rsidRDefault="00E4629E" w14:paraId="53A3BF0F" w14:textId="10A92E9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4629E">
              <w:rPr>
                <w:sz w:val="16"/>
                <w:szCs w:val="16"/>
              </w:rPr>
              <w:t>Burns, poisoning, irritation</w:t>
            </w:r>
          </w:p>
        </w:tc>
        <w:tc>
          <w:tcPr>
            <w:tcW w:w="1556" w:type="dxa"/>
          </w:tcPr>
          <w:p w:rsidRPr="007A49B1" w:rsidR="006E4079" w:rsidP="007A49B1" w:rsidRDefault="002C053D" w14:paraId="4BE57F36" w14:textId="76DF073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C053D">
              <w:rPr>
                <w:sz w:val="16"/>
                <w:szCs w:val="16"/>
              </w:rPr>
              <w:t>Volunteers, cleaners</w:t>
            </w:r>
          </w:p>
        </w:tc>
        <w:tc>
          <w:tcPr>
            <w:tcW w:w="6673" w:type="dxa"/>
          </w:tcPr>
          <w:p w:rsidR="006E4079" w:rsidP="007A49B1" w:rsidRDefault="002C053D" w14:paraId="54790E75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C053D">
              <w:rPr>
                <w:sz w:val="16"/>
                <w:szCs w:val="16"/>
              </w:rPr>
              <w:t>Cleaning products stored in a locked cupboard. COSHH information available. PPE (gloves) provided.</w:t>
            </w:r>
          </w:p>
          <w:p w:rsidR="002C053D" w:rsidP="007A49B1" w:rsidRDefault="002C053D" w14:paraId="1AC9E863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7A49B1" w:rsidR="002C053D" w:rsidP="007A49B1" w:rsidRDefault="002C053D" w14:paraId="3E4E0F83" w14:textId="2AE6934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C053D">
              <w:rPr>
                <w:sz w:val="16"/>
                <w:szCs w:val="16"/>
              </w:rPr>
              <w:t xml:space="preserve">Training for adults handling chemicals. Labels clear and </w:t>
            </w:r>
            <w:proofErr w:type="gramStart"/>
            <w:r w:rsidRPr="002C053D">
              <w:rPr>
                <w:sz w:val="16"/>
                <w:szCs w:val="16"/>
              </w:rPr>
              <w:t>colour-coded</w:t>
            </w:r>
            <w:proofErr w:type="gramEnd"/>
            <w:r w:rsidRPr="002C053D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</w:tcPr>
          <w:p w:rsidRPr="007A49B1" w:rsidR="006E4079" w:rsidP="007A49B1" w:rsidRDefault="00F363D6" w14:paraId="53B5E6B6" w14:textId="2839D0D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363D6">
              <w:rPr>
                <w:sz w:val="16"/>
                <w:szCs w:val="16"/>
              </w:rPr>
              <w:t>Review when products change.</w:t>
            </w:r>
          </w:p>
        </w:tc>
      </w:tr>
      <w:tr w:rsidRPr="001C60E8" w:rsidR="006E4079" w:rsidTr="5E8D9366" w14:paraId="2C1D6115" w14:textId="77777777">
        <w:trPr>
          <w:trHeight w:val="694"/>
        </w:trPr>
        <w:tc>
          <w:tcPr>
            <w:tcW w:w="2840" w:type="dxa"/>
          </w:tcPr>
          <w:p w:rsidR="006E4079" w:rsidP="007A49B1" w:rsidRDefault="001E2F06" w14:paraId="7C3BF722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  <w:r w:rsidRPr="001E2F06">
              <w:rPr>
                <w:b/>
                <w:bCs/>
                <w:color w:val="EE0000"/>
                <w:sz w:val="18"/>
                <w:szCs w:val="18"/>
              </w:rPr>
              <w:t>Storage areas / lofts</w:t>
            </w:r>
          </w:p>
          <w:p w:rsidR="001E2F06" w:rsidP="007A49B1" w:rsidRDefault="001E2F06" w14:paraId="38674F56" w14:textId="77777777">
            <w:pPr>
              <w:widowControl/>
              <w:autoSpaceDE/>
              <w:autoSpaceDN/>
              <w:rPr>
                <w:b/>
                <w:bCs/>
                <w:color w:val="EE0000"/>
                <w:sz w:val="18"/>
                <w:szCs w:val="18"/>
              </w:rPr>
            </w:pPr>
          </w:p>
          <w:p w:rsidRPr="005D6041" w:rsidR="001E2F06" w:rsidP="007A49B1" w:rsidRDefault="005D6041" w14:paraId="0C715C82" w14:textId="7988541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D6041">
              <w:rPr>
                <w:sz w:val="16"/>
                <w:szCs w:val="16"/>
              </w:rPr>
              <w:t>Falling objects, restricted access</w:t>
            </w:r>
          </w:p>
        </w:tc>
        <w:tc>
          <w:tcPr>
            <w:tcW w:w="1556" w:type="dxa"/>
          </w:tcPr>
          <w:p w:rsidRPr="007A49B1" w:rsidR="006E4079" w:rsidP="007A49B1" w:rsidRDefault="00D665A5" w14:paraId="73F68EDC" w14:textId="750BCD1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665A5">
              <w:rPr>
                <w:sz w:val="16"/>
                <w:szCs w:val="16"/>
              </w:rPr>
              <w:t>Volunteers, contractors</w:t>
            </w:r>
          </w:p>
        </w:tc>
        <w:tc>
          <w:tcPr>
            <w:tcW w:w="6673" w:type="dxa"/>
          </w:tcPr>
          <w:p w:rsidR="006E4079" w:rsidP="007A49B1" w:rsidRDefault="00BE7FA9" w14:paraId="4257D957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Storage areas locked; only leaders or authorised adults hold keys. Heavy items stored low. Alarm sounds when store opened.</w:t>
            </w:r>
          </w:p>
          <w:p w:rsidR="00BE7FA9" w:rsidP="007A49B1" w:rsidRDefault="00BE7FA9" w14:paraId="25D5AE89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7A49B1" w:rsidR="00BE7FA9" w:rsidP="007A49B1" w:rsidRDefault="00BE7FA9" w14:paraId="54D3917F" w14:textId="25B5F42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Induction for new adults. Signage on doors.</w:t>
            </w:r>
          </w:p>
        </w:tc>
        <w:tc>
          <w:tcPr>
            <w:tcW w:w="4382" w:type="dxa"/>
          </w:tcPr>
          <w:p w:rsidRPr="007A49B1" w:rsidR="006E4079" w:rsidP="007A49B1" w:rsidRDefault="00BE7FA9" w14:paraId="53818D7A" w14:textId="070D0E6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BE7FA9">
              <w:rPr>
                <w:sz w:val="16"/>
                <w:szCs w:val="16"/>
              </w:rPr>
              <w:t>Review if storage reorganised.</w:t>
            </w:r>
          </w:p>
        </w:tc>
      </w:tr>
      <w:tr w:rsidRPr="001C60E8" w:rsidR="0007457A" w:rsidTr="5E8D9366" w14:paraId="351C8398" w14:textId="77777777">
        <w:trPr>
          <w:trHeight w:val="694"/>
        </w:trPr>
        <w:tc>
          <w:tcPr>
            <w:tcW w:w="2840" w:type="dxa"/>
          </w:tcPr>
          <w:p w:rsidRPr="00C90291" w:rsidR="0007457A" w:rsidP="007A49B1" w:rsidRDefault="009B1B6D" w14:paraId="38AB8622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  <w:r w:rsidRPr="00C90291">
              <w:rPr>
                <w:b/>
                <w:color w:val="EE0000"/>
                <w:sz w:val="18"/>
                <w:szCs w:val="18"/>
              </w:rPr>
              <w:t>Flammable materials</w:t>
            </w:r>
          </w:p>
          <w:p w:rsidR="009B1B6D" w:rsidP="007A49B1" w:rsidRDefault="009B1B6D" w14:paraId="32A4060E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:rsidRPr="00C90291" w:rsidR="009B1B6D" w:rsidP="007A49B1" w:rsidRDefault="00C90291" w14:paraId="7A5A7E22" w14:textId="1C57713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C90291">
              <w:rPr>
                <w:bCs/>
                <w:sz w:val="16"/>
                <w:szCs w:val="16"/>
              </w:rPr>
              <w:t>Fire or explosion</w:t>
            </w:r>
          </w:p>
        </w:tc>
        <w:tc>
          <w:tcPr>
            <w:tcW w:w="1556" w:type="dxa"/>
          </w:tcPr>
          <w:p w:rsidRPr="00C90291" w:rsidR="0007457A" w:rsidP="007A49B1" w:rsidRDefault="00C90291" w14:paraId="7CA5DAA7" w14:textId="5939BABC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C90291">
              <w:rPr>
                <w:bCs/>
                <w:sz w:val="16"/>
                <w:szCs w:val="16"/>
              </w:rPr>
              <w:t>Volunteers</w:t>
            </w:r>
          </w:p>
        </w:tc>
        <w:tc>
          <w:tcPr>
            <w:tcW w:w="6673" w:type="dxa"/>
          </w:tcPr>
          <w:p w:rsidR="0007457A" w:rsidP="007A49B1" w:rsidRDefault="00C90291" w14:paraId="07836285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C90291">
              <w:rPr>
                <w:bCs/>
                <w:sz w:val="16"/>
                <w:szCs w:val="16"/>
              </w:rPr>
              <w:t>Flammables stored in locked metal cabinet. Clear signage (“No Smoking”). Stocks minimised.</w:t>
            </w:r>
          </w:p>
          <w:p w:rsidR="00C90291" w:rsidP="007A49B1" w:rsidRDefault="00C90291" w14:paraId="547009C2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:rsidRPr="00C90291" w:rsidR="00C90291" w:rsidP="007A49B1" w:rsidRDefault="009C4EC4" w14:paraId="01C24610" w14:textId="08897D0D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C4EC4">
              <w:rPr>
                <w:bCs/>
                <w:sz w:val="16"/>
                <w:szCs w:val="16"/>
              </w:rPr>
              <w:t>Adults briefed. Accessible signage used.</w:t>
            </w:r>
          </w:p>
        </w:tc>
        <w:tc>
          <w:tcPr>
            <w:tcW w:w="4382" w:type="dxa"/>
          </w:tcPr>
          <w:p w:rsidRPr="009C4EC4" w:rsidR="0007457A" w:rsidP="007A49B1" w:rsidRDefault="009C4EC4" w14:paraId="15067E00" w14:textId="2ED1E40D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C4EC4">
              <w:rPr>
                <w:bCs/>
                <w:sz w:val="16"/>
                <w:szCs w:val="16"/>
              </w:rPr>
              <w:t>Review after inspections or restock.</w:t>
            </w:r>
          </w:p>
        </w:tc>
      </w:tr>
      <w:tr w:rsidRPr="001C60E8" w:rsidR="00C90291" w:rsidTr="5E8D9366" w14:paraId="6F2FBE8B" w14:textId="77777777">
        <w:trPr>
          <w:trHeight w:val="694"/>
        </w:trPr>
        <w:tc>
          <w:tcPr>
            <w:tcW w:w="2840" w:type="dxa"/>
          </w:tcPr>
          <w:p w:rsidR="00C90291" w:rsidP="007A49B1" w:rsidRDefault="00FC0473" w14:paraId="6F63545B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  <w:r w:rsidRPr="00FC0473">
              <w:rPr>
                <w:b/>
                <w:color w:val="EE0000"/>
                <w:sz w:val="18"/>
                <w:szCs w:val="18"/>
              </w:rPr>
              <w:lastRenderedPageBreak/>
              <w:t>Security / unauthorised access</w:t>
            </w:r>
          </w:p>
          <w:p w:rsidR="00FC0473" w:rsidP="007A49B1" w:rsidRDefault="00FC0473" w14:paraId="5EC31DFA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</w:p>
          <w:p w:rsidRPr="00FC0473" w:rsidR="00FC0473" w:rsidP="007A49B1" w:rsidRDefault="00FC0473" w14:paraId="37D29109" w14:textId="5EC88C9F">
            <w:pPr>
              <w:widowControl/>
              <w:autoSpaceDE/>
              <w:autoSpaceDN/>
              <w:rPr>
                <w:bCs/>
                <w:color w:val="EE0000"/>
                <w:sz w:val="18"/>
                <w:szCs w:val="18"/>
              </w:rPr>
            </w:pPr>
            <w:r w:rsidRPr="00FC0473">
              <w:rPr>
                <w:bCs/>
                <w:sz w:val="16"/>
                <w:szCs w:val="16"/>
              </w:rPr>
              <w:t>Theft, intruder risk</w:t>
            </w:r>
          </w:p>
        </w:tc>
        <w:tc>
          <w:tcPr>
            <w:tcW w:w="1556" w:type="dxa"/>
          </w:tcPr>
          <w:p w:rsidRPr="001968AB" w:rsidR="00C90291" w:rsidP="007A49B1" w:rsidRDefault="001968AB" w14:paraId="2412D52C" w14:textId="290A9A0D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1968AB">
              <w:rPr>
                <w:bCs/>
                <w:sz w:val="16"/>
                <w:szCs w:val="16"/>
              </w:rPr>
              <w:t>All users</w:t>
            </w:r>
          </w:p>
        </w:tc>
        <w:tc>
          <w:tcPr>
            <w:tcW w:w="6673" w:type="dxa"/>
          </w:tcPr>
          <w:p w:rsidR="00C90291" w:rsidP="007A49B1" w:rsidRDefault="001968AB" w14:paraId="693520B6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1968AB">
              <w:rPr>
                <w:bCs/>
                <w:sz w:val="16"/>
                <w:szCs w:val="16"/>
              </w:rPr>
              <w:t>External doors secured. Alarm system active when building unoccupied. Visitor sign-in book.</w:t>
            </w:r>
          </w:p>
          <w:p w:rsidR="001968AB" w:rsidP="007A49B1" w:rsidRDefault="001968AB" w14:paraId="24CB3C9A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:rsidRPr="001968AB" w:rsidR="001968AB" w:rsidP="007A49B1" w:rsidRDefault="001968AB" w14:paraId="0188B6BB" w14:textId="658D8239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1968AB">
              <w:rPr>
                <w:bCs/>
                <w:sz w:val="16"/>
                <w:szCs w:val="16"/>
              </w:rPr>
              <w:t>Induction for new users. Information in hall use agreement.</w:t>
            </w:r>
          </w:p>
        </w:tc>
        <w:tc>
          <w:tcPr>
            <w:tcW w:w="4382" w:type="dxa"/>
          </w:tcPr>
          <w:p w:rsidRPr="00F95D97" w:rsidR="00C90291" w:rsidP="007A49B1" w:rsidRDefault="00F95D97" w14:paraId="74D6CAD2" w14:textId="2650654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F95D97">
              <w:rPr>
                <w:bCs/>
                <w:sz w:val="16"/>
                <w:szCs w:val="16"/>
              </w:rPr>
              <w:t>Review after any security incident.</w:t>
            </w:r>
          </w:p>
        </w:tc>
      </w:tr>
      <w:tr w:rsidRPr="001C60E8" w:rsidR="00C90291" w:rsidTr="5E8D9366" w14:paraId="2176363B" w14:textId="77777777">
        <w:trPr>
          <w:trHeight w:val="694"/>
        </w:trPr>
        <w:tc>
          <w:tcPr>
            <w:tcW w:w="2840" w:type="dxa"/>
          </w:tcPr>
          <w:p w:rsidR="00C90291" w:rsidP="007A49B1" w:rsidRDefault="007030CB" w14:paraId="4D636126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  <w:r w:rsidRPr="007030CB">
              <w:rPr>
                <w:b/>
                <w:color w:val="EE0000"/>
                <w:sz w:val="18"/>
                <w:szCs w:val="18"/>
              </w:rPr>
              <w:t>Lone working</w:t>
            </w:r>
          </w:p>
          <w:p w:rsidR="007030CB" w:rsidP="007A49B1" w:rsidRDefault="007030CB" w14:paraId="350252C4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</w:p>
          <w:p w:rsidRPr="007030CB" w:rsidR="007030CB" w:rsidP="007A49B1" w:rsidRDefault="00684C58" w14:paraId="5EEA1665" w14:textId="12DC4A8F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84C58">
              <w:rPr>
                <w:bCs/>
                <w:sz w:val="16"/>
                <w:szCs w:val="16"/>
              </w:rPr>
              <w:t>Injury or illness without assistance</w:t>
            </w:r>
          </w:p>
        </w:tc>
        <w:tc>
          <w:tcPr>
            <w:tcW w:w="1556" w:type="dxa"/>
          </w:tcPr>
          <w:p w:rsidRPr="00684C58" w:rsidR="00C90291" w:rsidP="007A49B1" w:rsidRDefault="00684C58" w14:paraId="556A1A4D" w14:textId="149DF9AF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684C58">
              <w:rPr>
                <w:bCs/>
                <w:sz w:val="16"/>
                <w:szCs w:val="16"/>
              </w:rPr>
              <w:t>Volunteers</w:t>
            </w:r>
          </w:p>
        </w:tc>
        <w:tc>
          <w:tcPr>
            <w:tcW w:w="6673" w:type="dxa"/>
          </w:tcPr>
          <w:p w:rsidR="00C90291" w:rsidP="007A49B1" w:rsidRDefault="00DE1AC1" w14:paraId="0E0A3C76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E1AC1">
              <w:rPr>
                <w:bCs/>
                <w:sz w:val="16"/>
                <w:szCs w:val="16"/>
              </w:rPr>
              <w:t>No high-risk work done alone. Mobile phone carried. Arrival/departure times agreed.</w:t>
            </w:r>
          </w:p>
          <w:p w:rsidR="00DE1AC1" w:rsidP="007A49B1" w:rsidRDefault="00DE1AC1" w14:paraId="510A4BDF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:rsidRPr="00DE1AC1" w:rsidR="00DE1AC1" w:rsidP="007A49B1" w:rsidRDefault="00DE1AC1" w14:paraId="627FCE3E" w14:textId="2F60E70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E1AC1">
              <w:rPr>
                <w:bCs/>
                <w:sz w:val="16"/>
                <w:szCs w:val="16"/>
              </w:rPr>
              <w:t>Policy shared with all keyholders.</w:t>
            </w:r>
          </w:p>
        </w:tc>
        <w:tc>
          <w:tcPr>
            <w:tcW w:w="4382" w:type="dxa"/>
          </w:tcPr>
          <w:p w:rsidRPr="00DE1AC1" w:rsidR="00C90291" w:rsidP="007A49B1" w:rsidRDefault="00DE1AC1" w14:paraId="5C180B4B" w14:textId="1BF7BDB6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E1AC1">
              <w:rPr>
                <w:bCs/>
                <w:sz w:val="16"/>
                <w:szCs w:val="16"/>
              </w:rPr>
              <w:t>Review if staffing patterns change.</w:t>
            </w:r>
          </w:p>
        </w:tc>
      </w:tr>
      <w:tr w:rsidRPr="001C60E8" w:rsidR="00DE1AC1" w:rsidTr="5E8D9366" w14:paraId="691BDF83" w14:textId="77777777">
        <w:trPr>
          <w:trHeight w:val="694"/>
        </w:trPr>
        <w:tc>
          <w:tcPr>
            <w:tcW w:w="2840" w:type="dxa"/>
          </w:tcPr>
          <w:p w:rsidR="00DE1AC1" w:rsidP="007A49B1" w:rsidRDefault="00D416FD" w14:paraId="6C0100A0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  <w:r w:rsidRPr="00D416FD">
              <w:rPr>
                <w:b/>
                <w:color w:val="EE0000"/>
                <w:sz w:val="18"/>
                <w:szCs w:val="18"/>
              </w:rPr>
              <w:t>Asbestos</w:t>
            </w:r>
          </w:p>
          <w:p w:rsidR="00D416FD" w:rsidP="007A49B1" w:rsidRDefault="00D416FD" w14:paraId="7DCC4180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</w:p>
          <w:p w:rsidRPr="00D416FD" w:rsidR="00D416FD" w:rsidP="007A49B1" w:rsidRDefault="00D416FD" w14:paraId="1B517E93" w14:textId="68C427A9">
            <w:pPr>
              <w:widowControl/>
              <w:autoSpaceDE/>
              <w:autoSpaceDN/>
              <w:rPr>
                <w:bCs/>
                <w:color w:val="EE0000"/>
                <w:sz w:val="18"/>
                <w:szCs w:val="18"/>
              </w:rPr>
            </w:pPr>
            <w:r w:rsidRPr="00D416FD">
              <w:rPr>
                <w:bCs/>
                <w:sz w:val="16"/>
                <w:szCs w:val="16"/>
              </w:rPr>
              <w:t>Exposure to harmful fibres</w:t>
            </w:r>
          </w:p>
        </w:tc>
        <w:tc>
          <w:tcPr>
            <w:tcW w:w="1556" w:type="dxa"/>
          </w:tcPr>
          <w:p w:rsidRPr="00684C58" w:rsidR="00DE1AC1" w:rsidP="007A49B1" w:rsidRDefault="00D416FD" w14:paraId="20718992" w14:textId="7124FBC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416FD">
              <w:rPr>
                <w:bCs/>
                <w:sz w:val="16"/>
                <w:szCs w:val="16"/>
              </w:rPr>
              <w:t>Contractors</w:t>
            </w:r>
          </w:p>
        </w:tc>
        <w:tc>
          <w:tcPr>
            <w:tcW w:w="6673" w:type="dxa"/>
          </w:tcPr>
          <w:p w:rsidR="00DE1AC1" w:rsidP="007A49B1" w:rsidRDefault="00A21E3F" w14:paraId="368B6262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A21E3F">
              <w:rPr>
                <w:bCs/>
                <w:sz w:val="16"/>
                <w:szCs w:val="16"/>
              </w:rPr>
              <w:t>Asbestos register maintained and shared with contractors. Work only by licensed professionals.</w:t>
            </w:r>
          </w:p>
          <w:p w:rsidR="00A21E3F" w:rsidP="007A49B1" w:rsidRDefault="00A21E3F" w14:paraId="62D13CA3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:rsidRPr="00DE1AC1" w:rsidR="00A21E3F" w:rsidP="007A49B1" w:rsidRDefault="00A21E3F" w14:paraId="3EB77A69" w14:textId="60BB59F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A21E3F">
              <w:rPr>
                <w:bCs/>
                <w:sz w:val="16"/>
                <w:szCs w:val="16"/>
              </w:rPr>
              <w:t>Clear communication and signage in affected areas.</w:t>
            </w:r>
          </w:p>
        </w:tc>
        <w:tc>
          <w:tcPr>
            <w:tcW w:w="4382" w:type="dxa"/>
          </w:tcPr>
          <w:p w:rsidRPr="00DE1AC1" w:rsidR="00DE1AC1" w:rsidP="007A49B1" w:rsidRDefault="00A21E3F" w14:paraId="1FDFD5DA" w14:textId="1A77E83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A21E3F">
              <w:rPr>
                <w:bCs/>
                <w:sz w:val="16"/>
                <w:szCs w:val="16"/>
              </w:rPr>
              <w:t>Review after surveys or work on building.</w:t>
            </w:r>
          </w:p>
        </w:tc>
      </w:tr>
      <w:tr w:rsidRPr="001C60E8" w:rsidR="00670E3A" w:rsidTr="5E8D9366" w14:paraId="5B7C8BF1" w14:textId="77777777">
        <w:trPr>
          <w:trHeight w:val="694"/>
        </w:trPr>
        <w:tc>
          <w:tcPr>
            <w:tcW w:w="2840" w:type="dxa"/>
          </w:tcPr>
          <w:p w:rsidR="00232132" w:rsidP="007A49B1" w:rsidRDefault="003D53DA" w14:paraId="306586F6" w14:textId="75AD3DD8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  <w:r w:rsidRPr="003D53DA">
              <w:rPr>
                <w:b/>
                <w:color w:val="EE0000"/>
                <w:sz w:val="18"/>
                <w:szCs w:val="18"/>
              </w:rPr>
              <w:t>Waste systems and disposal</w:t>
            </w:r>
          </w:p>
          <w:p w:rsidR="003D53DA" w:rsidP="007A49B1" w:rsidRDefault="003D53DA" w14:paraId="04F41F9D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</w:p>
          <w:p w:rsidRPr="005D270A" w:rsidR="00232132" w:rsidP="007A49B1" w:rsidRDefault="00232132" w14:paraId="61F722CA" w14:textId="716FFF9A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  <w:r w:rsidRPr="00232132">
              <w:rPr>
                <w:bCs/>
                <w:sz w:val="18"/>
                <w:szCs w:val="18"/>
              </w:rPr>
              <w:t>Trip hazard, contamination,</w:t>
            </w:r>
            <w:r w:rsidRPr="00232132">
              <w:rPr>
                <w:b/>
                <w:sz w:val="18"/>
                <w:szCs w:val="18"/>
              </w:rPr>
              <w:t xml:space="preserve"> </w:t>
            </w:r>
            <w:r w:rsidRPr="00347A87">
              <w:rPr>
                <w:b/>
                <w:sz w:val="18"/>
                <w:szCs w:val="18"/>
              </w:rPr>
              <w:t>vermin</w:t>
            </w:r>
          </w:p>
        </w:tc>
        <w:tc>
          <w:tcPr>
            <w:tcW w:w="1556" w:type="dxa"/>
          </w:tcPr>
          <w:p w:rsidRPr="006A6D6E" w:rsidR="00670E3A" w:rsidP="007A49B1" w:rsidRDefault="00232132" w14:paraId="60FE9A90" w14:textId="047B18A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232132">
              <w:rPr>
                <w:bCs/>
                <w:sz w:val="16"/>
                <w:szCs w:val="16"/>
              </w:rPr>
              <w:t>Volunteers, cleaners</w:t>
            </w:r>
          </w:p>
        </w:tc>
        <w:tc>
          <w:tcPr>
            <w:tcW w:w="6673" w:type="dxa"/>
          </w:tcPr>
          <w:p w:rsidR="008556CE" w:rsidP="007A49B1" w:rsidRDefault="00347A87" w14:paraId="11870033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47A87">
              <w:rPr>
                <w:bCs/>
                <w:sz w:val="16"/>
                <w:szCs w:val="16"/>
              </w:rPr>
              <w:t>Regular inspection of drains and waste; bins emptied regularly; external waste area maintained.</w:t>
            </w:r>
          </w:p>
          <w:p w:rsidR="00BC58DE" w:rsidP="007A49B1" w:rsidRDefault="00BC58DE" w14:paraId="6312E075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:rsidRPr="006A6D6E" w:rsidR="00BC58DE" w:rsidP="007A49B1" w:rsidRDefault="00BC58DE" w14:paraId="227C77D5" w14:textId="023EC1BF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BC58DE">
              <w:rPr>
                <w:bCs/>
                <w:sz w:val="16"/>
                <w:szCs w:val="16"/>
              </w:rPr>
              <w:t>Signage and maintenance rota.</w:t>
            </w:r>
          </w:p>
        </w:tc>
        <w:tc>
          <w:tcPr>
            <w:tcW w:w="4382" w:type="dxa"/>
          </w:tcPr>
          <w:p w:rsidRPr="00670E3A" w:rsidR="00670E3A" w:rsidP="007A49B1" w:rsidRDefault="00BC58DE" w14:paraId="1C0DE0FA" w14:textId="238A4D70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BC58DE">
              <w:rPr>
                <w:bCs/>
                <w:sz w:val="16"/>
                <w:szCs w:val="16"/>
              </w:rPr>
              <w:t>Review after issues reported.</w:t>
            </w:r>
          </w:p>
        </w:tc>
      </w:tr>
      <w:tr w:rsidRPr="001C60E8" w:rsidR="008556CE" w:rsidTr="5E8D9366" w14:paraId="22F7FF28" w14:textId="77777777">
        <w:trPr>
          <w:trHeight w:val="694"/>
        </w:trPr>
        <w:tc>
          <w:tcPr>
            <w:tcW w:w="2840" w:type="dxa"/>
          </w:tcPr>
          <w:p w:rsidRPr="00232132" w:rsidR="008556CE" w:rsidP="007A49B1" w:rsidRDefault="008556CE" w14:paraId="7A5293DA" w14:textId="77777777">
            <w:pPr>
              <w:widowControl/>
              <w:autoSpaceDE/>
              <w:autoSpaceDN/>
              <w:rPr>
                <w:b/>
                <w:color w:val="EE0000"/>
                <w:sz w:val="18"/>
                <w:szCs w:val="18"/>
              </w:rPr>
            </w:pPr>
          </w:p>
        </w:tc>
        <w:tc>
          <w:tcPr>
            <w:tcW w:w="1556" w:type="dxa"/>
          </w:tcPr>
          <w:p w:rsidRPr="00232132" w:rsidR="008556CE" w:rsidP="007A49B1" w:rsidRDefault="008556CE" w14:paraId="4CFF0DD4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  <w:tc>
          <w:tcPr>
            <w:tcW w:w="6673" w:type="dxa"/>
          </w:tcPr>
          <w:p w:rsidRPr="008556CE" w:rsidR="008556CE" w:rsidP="007A49B1" w:rsidRDefault="008556CE" w14:paraId="6FC24CC3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  <w:tc>
          <w:tcPr>
            <w:tcW w:w="4382" w:type="dxa"/>
          </w:tcPr>
          <w:p w:rsidRPr="008556CE" w:rsidR="008556CE" w:rsidP="007A49B1" w:rsidRDefault="008556CE" w14:paraId="0C07D160" w14:textId="77777777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</w:tbl>
    <w:p w:rsidRPr="0007457A" w:rsidR="005A4945" w:rsidP="0007457A" w:rsidRDefault="005A4945" w14:paraId="4FDA28D9" w14:textId="372ACCCE">
      <w:pPr>
        <w:pStyle w:val="NormalWeb"/>
        <w:rPr>
          <w:rFonts w:ascii="Nunito Sans" w:hAnsi="Nunito Sans"/>
          <w:sz w:val="16"/>
          <w:szCs w:val="16"/>
        </w:rPr>
      </w:pPr>
      <w:proofErr w:type="gramStart"/>
      <w:r w:rsidRPr="0007457A">
        <w:rPr>
          <w:rFonts w:ascii="Nunito Sans" w:hAnsi="Nunito Sans"/>
          <w:sz w:val="16"/>
          <w:szCs w:val="16"/>
        </w:rPr>
        <w:t>Don‘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t </w:t>
      </w:r>
      <w:proofErr w:type="gramStart"/>
      <w:r w:rsidRPr="0007457A">
        <w:rPr>
          <w:rFonts w:ascii="Nunito Sans" w:hAnsi="Nunito Sans"/>
          <w:sz w:val="16"/>
          <w:szCs w:val="16"/>
        </w:rPr>
        <w:t>forget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, as part of your programme planning, you should have </w:t>
      </w:r>
      <w:r w:rsidRPr="0007457A" w:rsidR="61F98369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in reserve just in case you can’t do what was planned or you need to stop </w:t>
      </w:r>
      <w:r w:rsidRPr="0007457A" w:rsidR="0007473B">
        <w:rPr>
          <w:rFonts w:ascii="Nunito Sans" w:hAnsi="Nunito Sans"/>
          <w:sz w:val="16"/>
          <w:szCs w:val="16"/>
        </w:rPr>
        <w:t>halfway</w:t>
      </w:r>
      <w:r w:rsidRPr="0007457A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Pr="0007457A" w:rsidR="471B0FA6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sectPr w:rsidRPr="0007457A" w:rsidR="005A4945" w:rsidSect="00D911CA">
      <w:headerReference w:type="default" r:id="rId11"/>
      <w:footerReference w:type="default" r:id="rId12"/>
      <w:pgSz w:w="16840" w:h="11910" w:orient="landscape"/>
      <w:pgMar w:top="720" w:right="720" w:bottom="720" w:left="72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57920" w:rsidRDefault="00C57920" w14:paraId="3F1EC93E" w14:textId="77777777">
      <w:r>
        <w:separator/>
      </w:r>
    </w:p>
  </w:endnote>
  <w:endnote w:type="continuationSeparator" w:id="0">
    <w:p w:rsidR="00C57920" w:rsidRDefault="00C57920" w14:paraId="7D0B9B1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w:fontKey="{20BA75EA-7BFF-4EDD-B480-EA1882AE2269}" r:id="rId1"/>
    <w:embedBold w:fontKey="{7D19EF47-ED3F-481B-B3A7-1421BC5CD2F3}" r:id="rId2"/>
    <w:embedItalic w:fontKey="{8114E738-A7C5-4B7E-88D3-3E89AEA4D7EA}" r:id="rId3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w:fontKey="{6B93A6DF-1F50-4496-B48A-076961A655A0}" r:id="rId4"/>
    <w:embedBold w:fontKey="{705842E6-839F-4534-8971-339AFD2EC5BB}" r:id="rId5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4160E78-8575-492B-B817-2929407904AC}" r:id="rId6"/>
  </w:font>
  <w:font w:name="Nunito Light">
    <w:charset w:val="00"/>
    <w:family w:val="auto"/>
    <w:pitch w:val="variable"/>
    <w:sig w:usb0="A00002FF" w:usb1="5000204B" w:usb2="00000000" w:usb3="00000000" w:csb0="00000197" w:csb1="00000000"/>
    <w:embedRegular w:fontKey="{06FF0EF1-2029-4BD1-8721-B325E231829E}" r:id="rId7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D8978B1B-AA2C-41BB-9AE1-103B045A85E5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3D7A0D07-3976-4A09-975E-14860EB221E7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7087E52-79FB-4287-AF00-FD2BE723E3FA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E188D" w:rsidR="0066293D" w:rsidP="0066293D" w:rsidRDefault="000D3460" w14:paraId="12F36B09" w14:textId="1B9DDDBC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240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FC4FA3">
      <w:rPr>
        <w:b/>
      </w:rPr>
      <w:t>Volunteers</w:t>
    </w:r>
    <w:r w:rsidRPr="00CE188D" w:rsidR="0066293D">
      <w:t xml:space="preserve"> and at scouts.org.uk/safety </w:t>
    </w:r>
  </w:p>
  <w:p w:rsidRPr="0066293D" w:rsidR="00465843" w:rsidP="0066293D" w:rsidRDefault="00F535D1" w14:paraId="1F5DE4B4" w14:textId="263FA273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FC4FA3">
      <w:rPr>
        <w:sz w:val="20"/>
        <w:szCs w:val="20"/>
      </w:rPr>
      <w:t>November</w:t>
    </w:r>
    <w:r w:rsidR="005F3A0E">
      <w:rPr>
        <w:sz w:val="20"/>
        <w:szCs w:val="20"/>
      </w:rPr>
      <w:t xml:space="preserve"> 202</w:t>
    </w:r>
    <w:r w:rsidR="00FC4FA3">
      <w:rPr>
        <w:sz w:val="20"/>
        <w:szCs w:val="2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57920" w:rsidRDefault="00C57920" w14:paraId="2532B466" w14:textId="77777777">
      <w:r>
        <w:separator/>
      </w:r>
    </w:p>
  </w:footnote>
  <w:footnote w:type="continuationSeparator" w:id="0">
    <w:p w:rsidR="00C57920" w:rsidRDefault="00C57920" w14:paraId="0DC877A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349D7" w:rsidR="008349D7" w:rsidP="008349D7" w:rsidRDefault="008349D7" w14:paraId="502C9614" w14:textId="451DE355">
    <w:pPr>
      <w:pStyle w:val="Heading4"/>
    </w:pPr>
    <w:r>
      <w:t xml:space="preserve">Risk </w:t>
    </w:r>
    <w:r w:rsidR="00F535D1">
      <w:t>assessment</w:t>
    </w:r>
    <w:r w:rsidR="005326FD">
      <w:t xml:space="preserve"> - Premise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77317688">
    <w:abstractNumId w:val="17"/>
  </w:num>
  <w:num w:numId="2" w16cid:durableId="76171576">
    <w:abstractNumId w:val="22"/>
  </w:num>
  <w:num w:numId="3" w16cid:durableId="1050225352">
    <w:abstractNumId w:val="25"/>
  </w:num>
  <w:num w:numId="4" w16cid:durableId="1878002966">
    <w:abstractNumId w:val="15"/>
  </w:num>
  <w:num w:numId="5" w16cid:durableId="1834450916">
    <w:abstractNumId w:val="23"/>
  </w:num>
  <w:num w:numId="6" w16cid:durableId="2122341119">
    <w:abstractNumId w:val="0"/>
  </w:num>
  <w:num w:numId="7" w16cid:durableId="1678388366">
    <w:abstractNumId w:val="1"/>
  </w:num>
  <w:num w:numId="8" w16cid:durableId="939412432">
    <w:abstractNumId w:val="2"/>
  </w:num>
  <w:num w:numId="9" w16cid:durableId="513810111">
    <w:abstractNumId w:val="3"/>
  </w:num>
  <w:num w:numId="10" w16cid:durableId="163861094">
    <w:abstractNumId w:val="8"/>
  </w:num>
  <w:num w:numId="11" w16cid:durableId="1841892745">
    <w:abstractNumId w:val="4"/>
  </w:num>
  <w:num w:numId="12" w16cid:durableId="2131825268">
    <w:abstractNumId w:val="5"/>
  </w:num>
  <w:num w:numId="13" w16cid:durableId="2031564469">
    <w:abstractNumId w:val="6"/>
  </w:num>
  <w:num w:numId="14" w16cid:durableId="1927031363">
    <w:abstractNumId w:val="7"/>
  </w:num>
  <w:num w:numId="15" w16cid:durableId="339817436">
    <w:abstractNumId w:val="9"/>
  </w:num>
  <w:num w:numId="16" w16cid:durableId="2143376485">
    <w:abstractNumId w:val="11"/>
  </w:num>
  <w:num w:numId="17" w16cid:durableId="1799563881">
    <w:abstractNumId w:val="20"/>
  </w:num>
  <w:num w:numId="18" w16cid:durableId="1133406772">
    <w:abstractNumId w:val="14"/>
  </w:num>
  <w:num w:numId="19" w16cid:durableId="1891844073">
    <w:abstractNumId w:val="31"/>
  </w:num>
  <w:num w:numId="20" w16cid:durableId="1206285346">
    <w:abstractNumId w:val="28"/>
  </w:num>
  <w:num w:numId="21" w16cid:durableId="2016954815">
    <w:abstractNumId w:val="32"/>
  </w:num>
  <w:num w:numId="22" w16cid:durableId="1968974645">
    <w:abstractNumId w:val="26"/>
  </w:num>
  <w:num w:numId="23" w16cid:durableId="1761633657">
    <w:abstractNumId w:val="12"/>
  </w:num>
  <w:num w:numId="24" w16cid:durableId="745416121">
    <w:abstractNumId w:val="13"/>
  </w:num>
  <w:num w:numId="25" w16cid:durableId="161969583">
    <w:abstractNumId w:val="24"/>
  </w:num>
  <w:num w:numId="26" w16cid:durableId="1873030615">
    <w:abstractNumId w:val="19"/>
  </w:num>
  <w:num w:numId="27" w16cid:durableId="1831018293">
    <w:abstractNumId w:val="10"/>
  </w:num>
  <w:num w:numId="28" w16cid:durableId="1948611535">
    <w:abstractNumId w:val="16"/>
  </w:num>
  <w:num w:numId="29" w16cid:durableId="1338920970">
    <w:abstractNumId w:val="21"/>
  </w:num>
  <w:num w:numId="30" w16cid:durableId="307829648">
    <w:abstractNumId w:val="27"/>
  </w:num>
  <w:num w:numId="31" w16cid:durableId="1570771734">
    <w:abstractNumId w:val="30"/>
  </w:num>
  <w:num w:numId="32" w16cid:durableId="405608702">
    <w:abstractNumId w:val="29"/>
  </w:num>
  <w:num w:numId="33" w16cid:durableId="16713243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62407"/>
    <w:rsid w:val="00064B38"/>
    <w:rsid w:val="000702F6"/>
    <w:rsid w:val="0007457A"/>
    <w:rsid w:val="0007473B"/>
    <w:rsid w:val="00084A68"/>
    <w:rsid w:val="0009099A"/>
    <w:rsid w:val="000A48F6"/>
    <w:rsid w:val="000C06D5"/>
    <w:rsid w:val="000C6C96"/>
    <w:rsid w:val="000C752E"/>
    <w:rsid w:val="000D3460"/>
    <w:rsid w:val="000D5A10"/>
    <w:rsid w:val="000D62CF"/>
    <w:rsid w:val="000E1649"/>
    <w:rsid w:val="00102EA0"/>
    <w:rsid w:val="00105A46"/>
    <w:rsid w:val="001327A0"/>
    <w:rsid w:val="00134916"/>
    <w:rsid w:val="00145E0D"/>
    <w:rsid w:val="00163678"/>
    <w:rsid w:val="00165347"/>
    <w:rsid w:val="00166993"/>
    <w:rsid w:val="001714D5"/>
    <w:rsid w:val="001719FE"/>
    <w:rsid w:val="001767A2"/>
    <w:rsid w:val="001968AB"/>
    <w:rsid w:val="001B69B6"/>
    <w:rsid w:val="001B6D1F"/>
    <w:rsid w:val="001C60E8"/>
    <w:rsid w:val="001D2A32"/>
    <w:rsid w:val="001E2F06"/>
    <w:rsid w:val="001E759B"/>
    <w:rsid w:val="001F185C"/>
    <w:rsid w:val="00201A76"/>
    <w:rsid w:val="00210B75"/>
    <w:rsid w:val="00232132"/>
    <w:rsid w:val="002356A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52A6"/>
    <w:rsid w:val="00291697"/>
    <w:rsid w:val="002940D5"/>
    <w:rsid w:val="002978F5"/>
    <w:rsid w:val="002A2933"/>
    <w:rsid w:val="002C053D"/>
    <w:rsid w:val="002C1ABD"/>
    <w:rsid w:val="002D084B"/>
    <w:rsid w:val="002D1BF0"/>
    <w:rsid w:val="002E598A"/>
    <w:rsid w:val="003043AE"/>
    <w:rsid w:val="0031006A"/>
    <w:rsid w:val="00312210"/>
    <w:rsid w:val="0031790E"/>
    <w:rsid w:val="0034438D"/>
    <w:rsid w:val="00347A87"/>
    <w:rsid w:val="003550EE"/>
    <w:rsid w:val="0036051E"/>
    <w:rsid w:val="003741E1"/>
    <w:rsid w:val="00383932"/>
    <w:rsid w:val="003B4982"/>
    <w:rsid w:val="003C1889"/>
    <w:rsid w:val="003D53DA"/>
    <w:rsid w:val="003D727F"/>
    <w:rsid w:val="003E0A04"/>
    <w:rsid w:val="00404519"/>
    <w:rsid w:val="00406854"/>
    <w:rsid w:val="00421FE7"/>
    <w:rsid w:val="00465843"/>
    <w:rsid w:val="00467139"/>
    <w:rsid w:val="0047668F"/>
    <w:rsid w:val="004825AF"/>
    <w:rsid w:val="004900C8"/>
    <w:rsid w:val="004C6902"/>
    <w:rsid w:val="004E1C74"/>
    <w:rsid w:val="004E31E2"/>
    <w:rsid w:val="004E37CB"/>
    <w:rsid w:val="004E4DEA"/>
    <w:rsid w:val="004E768C"/>
    <w:rsid w:val="00522C48"/>
    <w:rsid w:val="00526CDC"/>
    <w:rsid w:val="005326FD"/>
    <w:rsid w:val="00533B0A"/>
    <w:rsid w:val="0053409F"/>
    <w:rsid w:val="00537D6B"/>
    <w:rsid w:val="00542EBF"/>
    <w:rsid w:val="00551736"/>
    <w:rsid w:val="00562777"/>
    <w:rsid w:val="00584D83"/>
    <w:rsid w:val="00591F70"/>
    <w:rsid w:val="005A0067"/>
    <w:rsid w:val="005A4945"/>
    <w:rsid w:val="005C0CFD"/>
    <w:rsid w:val="005C37BD"/>
    <w:rsid w:val="005C3B4F"/>
    <w:rsid w:val="005C6E78"/>
    <w:rsid w:val="005D270A"/>
    <w:rsid w:val="005D6041"/>
    <w:rsid w:val="005E5C2E"/>
    <w:rsid w:val="005F2961"/>
    <w:rsid w:val="005F3A0E"/>
    <w:rsid w:val="0060387A"/>
    <w:rsid w:val="00607312"/>
    <w:rsid w:val="00614895"/>
    <w:rsid w:val="00624EBA"/>
    <w:rsid w:val="00656BD1"/>
    <w:rsid w:val="0066293D"/>
    <w:rsid w:val="00670E3A"/>
    <w:rsid w:val="00681D40"/>
    <w:rsid w:val="00684C58"/>
    <w:rsid w:val="006A6D6E"/>
    <w:rsid w:val="006B2FFC"/>
    <w:rsid w:val="006E4079"/>
    <w:rsid w:val="006E797F"/>
    <w:rsid w:val="006F5D9A"/>
    <w:rsid w:val="007030CB"/>
    <w:rsid w:val="0071405B"/>
    <w:rsid w:val="0071703B"/>
    <w:rsid w:val="00721886"/>
    <w:rsid w:val="00723D4F"/>
    <w:rsid w:val="00726C44"/>
    <w:rsid w:val="00727452"/>
    <w:rsid w:val="00727784"/>
    <w:rsid w:val="007306C6"/>
    <w:rsid w:val="007338E9"/>
    <w:rsid w:val="007427DF"/>
    <w:rsid w:val="00756C1A"/>
    <w:rsid w:val="007571A7"/>
    <w:rsid w:val="0077044E"/>
    <w:rsid w:val="007709E6"/>
    <w:rsid w:val="00770BD1"/>
    <w:rsid w:val="00781101"/>
    <w:rsid w:val="00786BB8"/>
    <w:rsid w:val="007A49B1"/>
    <w:rsid w:val="007B7CDE"/>
    <w:rsid w:val="007D59DA"/>
    <w:rsid w:val="007E58C6"/>
    <w:rsid w:val="0081381B"/>
    <w:rsid w:val="00814A8E"/>
    <w:rsid w:val="00831995"/>
    <w:rsid w:val="008349D7"/>
    <w:rsid w:val="008402C3"/>
    <w:rsid w:val="00844F5B"/>
    <w:rsid w:val="0084623F"/>
    <w:rsid w:val="008473D8"/>
    <w:rsid w:val="008556CE"/>
    <w:rsid w:val="0087042C"/>
    <w:rsid w:val="00882543"/>
    <w:rsid w:val="00893C6F"/>
    <w:rsid w:val="0089425D"/>
    <w:rsid w:val="00897FE0"/>
    <w:rsid w:val="008A3608"/>
    <w:rsid w:val="008A3A8F"/>
    <w:rsid w:val="008A6160"/>
    <w:rsid w:val="008B437A"/>
    <w:rsid w:val="008C0FBF"/>
    <w:rsid w:val="008C6CCD"/>
    <w:rsid w:val="008E0738"/>
    <w:rsid w:val="008E1C47"/>
    <w:rsid w:val="008E6E01"/>
    <w:rsid w:val="008F45A0"/>
    <w:rsid w:val="008F5881"/>
    <w:rsid w:val="00911389"/>
    <w:rsid w:val="0092652A"/>
    <w:rsid w:val="00940728"/>
    <w:rsid w:val="0094690C"/>
    <w:rsid w:val="00950FCF"/>
    <w:rsid w:val="00953ABB"/>
    <w:rsid w:val="00955F43"/>
    <w:rsid w:val="00962F14"/>
    <w:rsid w:val="0097239B"/>
    <w:rsid w:val="00986207"/>
    <w:rsid w:val="00992CB2"/>
    <w:rsid w:val="00993843"/>
    <w:rsid w:val="009A6762"/>
    <w:rsid w:val="009B1B6D"/>
    <w:rsid w:val="009B1F35"/>
    <w:rsid w:val="009C077A"/>
    <w:rsid w:val="009C41BB"/>
    <w:rsid w:val="009C4EC4"/>
    <w:rsid w:val="009D2CEF"/>
    <w:rsid w:val="009D6C66"/>
    <w:rsid w:val="009E372D"/>
    <w:rsid w:val="009F4294"/>
    <w:rsid w:val="009F46F0"/>
    <w:rsid w:val="00A17A3E"/>
    <w:rsid w:val="00A21E3F"/>
    <w:rsid w:val="00A238A6"/>
    <w:rsid w:val="00A30463"/>
    <w:rsid w:val="00A425F6"/>
    <w:rsid w:val="00A47F8D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60964"/>
    <w:rsid w:val="00B613B8"/>
    <w:rsid w:val="00B83293"/>
    <w:rsid w:val="00B85729"/>
    <w:rsid w:val="00B91396"/>
    <w:rsid w:val="00B95CCA"/>
    <w:rsid w:val="00BA70D8"/>
    <w:rsid w:val="00BC58DE"/>
    <w:rsid w:val="00BD428E"/>
    <w:rsid w:val="00BD70F5"/>
    <w:rsid w:val="00BE0646"/>
    <w:rsid w:val="00BE7FA9"/>
    <w:rsid w:val="00BF04FF"/>
    <w:rsid w:val="00BF288B"/>
    <w:rsid w:val="00BF70D5"/>
    <w:rsid w:val="00BF7AEF"/>
    <w:rsid w:val="00C009DD"/>
    <w:rsid w:val="00C10E3A"/>
    <w:rsid w:val="00C2753E"/>
    <w:rsid w:val="00C27C05"/>
    <w:rsid w:val="00C432B5"/>
    <w:rsid w:val="00C43F0A"/>
    <w:rsid w:val="00C46720"/>
    <w:rsid w:val="00C517A0"/>
    <w:rsid w:val="00C57920"/>
    <w:rsid w:val="00C629E3"/>
    <w:rsid w:val="00C810F1"/>
    <w:rsid w:val="00C844B3"/>
    <w:rsid w:val="00C9029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16FD"/>
    <w:rsid w:val="00D41E96"/>
    <w:rsid w:val="00D456BB"/>
    <w:rsid w:val="00D665A5"/>
    <w:rsid w:val="00D769A4"/>
    <w:rsid w:val="00D83ACF"/>
    <w:rsid w:val="00D911CA"/>
    <w:rsid w:val="00D9530F"/>
    <w:rsid w:val="00D95E26"/>
    <w:rsid w:val="00DC3D43"/>
    <w:rsid w:val="00DD1A3A"/>
    <w:rsid w:val="00DD5A5C"/>
    <w:rsid w:val="00DE1AC1"/>
    <w:rsid w:val="00E0543B"/>
    <w:rsid w:val="00E276AE"/>
    <w:rsid w:val="00E34FA4"/>
    <w:rsid w:val="00E427B3"/>
    <w:rsid w:val="00E4629E"/>
    <w:rsid w:val="00E463A0"/>
    <w:rsid w:val="00E53F42"/>
    <w:rsid w:val="00E6290A"/>
    <w:rsid w:val="00E74E96"/>
    <w:rsid w:val="00E77B3A"/>
    <w:rsid w:val="00E82A23"/>
    <w:rsid w:val="00EA1FA8"/>
    <w:rsid w:val="00EA6EEF"/>
    <w:rsid w:val="00EB3D6F"/>
    <w:rsid w:val="00EC221A"/>
    <w:rsid w:val="00EC4AE7"/>
    <w:rsid w:val="00EC7E2A"/>
    <w:rsid w:val="00ED7486"/>
    <w:rsid w:val="00EF6D38"/>
    <w:rsid w:val="00EF7C02"/>
    <w:rsid w:val="00F07B3C"/>
    <w:rsid w:val="00F13F24"/>
    <w:rsid w:val="00F15723"/>
    <w:rsid w:val="00F176A8"/>
    <w:rsid w:val="00F34350"/>
    <w:rsid w:val="00F363D6"/>
    <w:rsid w:val="00F46F09"/>
    <w:rsid w:val="00F535D1"/>
    <w:rsid w:val="00F56051"/>
    <w:rsid w:val="00F579D0"/>
    <w:rsid w:val="00F64801"/>
    <w:rsid w:val="00F65513"/>
    <w:rsid w:val="00F91EC6"/>
    <w:rsid w:val="00F95D97"/>
    <w:rsid w:val="00FB3B35"/>
    <w:rsid w:val="00FB55A6"/>
    <w:rsid w:val="00FC0473"/>
    <w:rsid w:val="00FC4FA3"/>
    <w:rsid w:val="00FC65CA"/>
    <w:rsid w:val="00FD15CA"/>
    <w:rsid w:val="00FE0D04"/>
    <w:rsid w:val="00FE510B"/>
    <w:rsid w:val="00FE5493"/>
    <w:rsid w:val="05A34F53"/>
    <w:rsid w:val="08BDDB2F"/>
    <w:rsid w:val="191EE658"/>
    <w:rsid w:val="255E9EAB"/>
    <w:rsid w:val="2F7B0121"/>
    <w:rsid w:val="30C49F9B"/>
    <w:rsid w:val="36C3158C"/>
    <w:rsid w:val="3D3F512A"/>
    <w:rsid w:val="425E000C"/>
    <w:rsid w:val="435F70DC"/>
    <w:rsid w:val="471B0FA6"/>
    <w:rsid w:val="495240B3"/>
    <w:rsid w:val="49D14256"/>
    <w:rsid w:val="4BEBB9F5"/>
    <w:rsid w:val="519888AE"/>
    <w:rsid w:val="5607B7F0"/>
    <w:rsid w:val="5E8D9366"/>
    <w:rsid w:val="61F98369"/>
    <w:rsid w:val="63930DC3"/>
    <w:rsid w:val="64BC6A28"/>
    <w:rsid w:val="6C4FB2F4"/>
    <w:rsid w:val="700FEB37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1246734750D40BB0C8DF3FA2022B4" ma:contentTypeVersion="12" ma:contentTypeDescription="Create a new document." ma:contentTypeScope="" ma:versionID="0c4ad2d737cdce0246274522928318c8">
  <xsd:schema xmlns:xsd="http://www.w3.org/2001/XMLSchema" xmlns:xs="http://www.w3.org/2001/XMLSchema" xmlns:p="http://schemas.microsoft.com/office/2006/metadata/properties" xmlns:ns2="2ae32820-9c0c-4a04-b60e-aa1ef3e69e01" xmlns:ns3="8b96de33-7d33-4bdb-813e-472b7217b7a2" targetNamespace="http://schemas.microsoft.com/office/2006/metadata/properties" ma:root="true" ma:fieldsID="27435791a3dd0e9947fd0cf367c2d77a" ns2:_="" ns3:_="">
    <xsd:import namespace="2ae32820-9c0c-4a04-b60e-aa1ef3e69e01"/>
    <xsd:import namespace="8b96de33-7d33-4bdb-813e-472b7217b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32820-9c0c-4a04-b60e-aa1ef3e69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59bb9ce-2c5d-4dfa-b497-5849d6861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6de33-7d33-4bdb-813e-472b7217b7a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b2439f-2639-4360-aa5f-9fdf482f770f}" ma:internalName="TaxCatchAll" ma:showField="CatchAllData" ma:web="8b96de33-7d33-4bdb-813e-472b7217b7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e32820-9c0c-4a04-b60e-aa1ef3e69e01">
      <Terms xmlns="http://schemas.microsoft.com/office/infopath/2007/PartnerControls"/>
    </lcf76f155ced4ddcb4097134ff3c332f>
    <TaxCatchAll xmlns="8b96de33-7d33-4bdb-813e-472b7217b7a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BD719-B6BB-499A-ABFB-430429FB9A1B}"/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  <ds:schemaRef ds:uri="2ae32820-9c0c-4a04-b60e-aa1ef3e69e01"/>
    <ds:schemaRef ds:uri="8b96de33-7d33-4bdb-813e-472b7217b7a2"/>
  </ds:schemaRefs>
</ds:datastoreItem>
</file>

<file path=customXml/itemProps4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Aaron Young</cp:lastModifiedBy>
  <cp:revision>87</cp:revision>
  <cp:lastPrinted>2025-11-13T16:08:00Z</cp:lastPrinted>
  <dcterms:created xsi:type="dcterms:W3CDTF">2025-11-11T22:32:00Z</dcterms:created>
  <dcterms:modified xsi:type="dcterms:W3CDTF">2025-11-15T16:13:55Z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0x0101000F41246734750D40BB0C8DF3FA2022B4</vt:lpwstr>
  </property>
  <property fmtid="{D5CDD505-2E9C-101B-9397-08002B2CF9AE}" pid="6" name="MediaServiceImageTags">
    <vt:lpwstr/>
  </property>
</Properties>
</file>